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8A1E4" w14:textId="77777777" w:rsidR="00DE2FEB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ПРОТОКОЛ </w:t>
      </w:r>
    </w:p>
    <w:p w14:paraId="08775DDB" w14:textId="77777777" w:rsidR="00396011" w:rsidRPr="006A24BA" w:rsidRDefault="00396011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bg-BG"/>
        </w:rPr>
      </w:pPr>
    </w:p>
    <w:p w14:paraId="66584C9C" w14:textId="77777777" w:rsidR="00DE2FEB" w:rsidRPr="009E4BF1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14:paraId="647FE366" w14:textId="6CADB050" w:rsidR="00DE2FEB" w:rsidRDefault="00DE2FEB" w:rsidP="000959C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Днес, </w:t>
      </w:r>
      <w:r w:rsidR="00090B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067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8</w:t>
      </w:r>
      <w:r w:rsidR="00090B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.05.2026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в сградата на Общинска администрация Минерални бани, бул. "Васил Левски", №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3, с. Минерални бани се проведе заседание на Общинска избирателна комисия Минерални бани</w:t>
      </w:r>
      <w:r w:rsidR="00EE52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14:paraId="19439B05" w14:textId="77777777" w:rsidR="00EE52DA" w:rsidRPr="009E4BF1" w:rsidRDefault="00EE52DA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519ED5EC" w14:textId="37D3DB67" w:rsidR="0027149D" w:rsidRDefault="0027149D" w:rsidP="000959C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заседанието присъстваха: </w:t>
      </w:r>
      <w:r w:rsidR="000651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Олга Ванчева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Милена Петкова, Елица Хърсева,  Петър Андреев, </w:t>
      </w:r>
      <w:r w:rsidR="00067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Николай Христов, Смиляна </w:t>
      </w:r>
      <w:r w:rsidR="00067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Ташева, Ирина Аргирова – Митева</w:t>
      </w:r>
      <w:r w:rsidR="008C676E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,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0651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Тодор Ташев</w:t>
      </w:r>
      <w:r w:rsidR="00D930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396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Мария Калинова.</w:t>
      </w:r>
    </w:p>
    <w:p w14:paraId="5581A709" w14:textId="77777777" w:rsidR="005C7974" w:rsidRPr="009E4BF1" w:rsidRDefault="005C7974" w:rsidP="0027149D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69F1D81D" w14:textId="35ED74C1" w:rsidR="0027149D" w:rsidRPr="0006759B" w:rsidRDefault="0027149D" w:rsidP="000959C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Отсъстващи</w:t>
      </w:r>
      <w:r w:rsidR="00222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396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: </w:t>
      </w:r>
      <w:r w:rsidR="00D90460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Димитрия Милкова</w:t>
      </w:r>
      <w:r w:rsidR="00067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 w:rsidR="00067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Васил Лазов</w:t>
      </w:r>
    </w:p>
    <w:p w14:paraId="7DFCB430" w14:textId="77777777"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1D47A445" w14:textId="6FE209D4" w:rsidR="0006759B" w:rsidRPr="0006759B" w:rsidRDefault="00DE2FEB" w:rsidP="0006759B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bg-BG"/>
        </w:rPr>
        <w:t xml:space="preserve"> </w:t>
      </w:r>
      <w:r w:rsidR="00090B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</w:t>
      </w:r>
      <w:r w:rsidR="000959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  <w:r w:rsidRPr="00FD5B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Заседанието се откри в </w:t>
      </w:r>
      <w:r w:rsidR="006E164D" w:rsidRPr="00FD5B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067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7</w:t>
      </w:r>
      <w:r w:rsidR="008C676E" w:rsidRPr="00FD5B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067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3</w:t>
      </w:r>
      <w:r w:rsidR="006E164D" w:rsidRPr="00FD5B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</w:t>
      </w:r>
      <w:r w:rsidRPr="00FD5B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часа от Председателя на ОИК, който </w:t>
      </w:r>
      <w:r w:rsidR="00396011" w:rsidRPr="00FD5B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докладва</w:t>
      </w:r>
      <w:r w:rsidR="00396011" w:rsidRPr="00FD5B51">
        <w:rPr>
          <w:rFonts w:ascii="Times New Roman" w:hAnsi="Times New Roman" w:cs="Times New Roman"/>
        </w:rPr>
        <w:t xml:space="preserve"> </w:t>
      </w:r>
      <w:r w:rsidR="0006759B">
        <w:rPr>
          <w:rFonts w:ascii="Times New Roman" w:hAnsi="Times New Roman" w:cs="Times New Roman"/>
        </w:rPr>
        <w:t xml:space="preserve">за постъпили </w:t>
      </w:r>
      <w:r w:rsidR="00065195" w:rsidRPr="00FD5B51">
        <w:rPr>
          <w:rFonts w:ascii="Times New Roman" w:hAnsi="Times New Roman" w:cs="Times New Roman"/>
        </w:rPr>
        <w:t>в Общинска избирателна комисия – Минерални бани</w:t>
      </w:r>
      <w:r w:rsidR="00090BE2">
        <w:rPr>
          <w:rFonts w:ascii="Times New Roman" w:hAnsi="Times New Roman" w:cs="Times New Roman"/>
        </w:rPr>
        <w:t xml:space="preserve"> </w:t>
      </w:r>
      <w:bookmarkStart w:id="0" w:name="_Hlk228534650"/>
      <w:r w:rsidR="0006759B">
        <w:rPr>
          <w:rFonts w:ascii="Times New Roman" w:eastAsia="Calibri" w:hAnsi="Times New Roman" w:cs="Times New Roman"/>
          <w:kern w:val="2"/>
          <w:sz w:val="24"/>
          <w:szCs w:val="24"/>
        </w:rPr>
        <w:t>Отговор с вх.№ 7 от 11.05</w:t>
      </w:r>
      <w:r w:rsidR="00090BE2" w:rsidRPr="00090BE2">
        <w:rPr>
          <w:rFonts w:ascii="Times New Roman" w:eastAsia="Calibri" w:hAnsi="Times New Roman" w:cs="Times New Roman"/>
          <w:kern w:val="2"/>
          <w:sz w:val="24"/>
          <w:szCs w:val="24"/>
        </w:rPr>
        <w:t xml:space="preserve">.2026 г. на председателя на Общински съвет </w:t>
      </w:r>
      <w:bookmarkStart w:id="1" w:name="_Hlk228532813"/>
      <w:r w:rsidR="00090BE2" w:rsidRPr="00090BE2">
        <w:rPr>
          <w:rFonts w:ascii="Times New Roman" w:eastAsia="Calibri" w:hAnsi="Times New Roman" w:cs="Times New Roman"/>
          <w:kern w:val="2"/>
          <w:sz w:val="24"/>
          <w:szCs w:val="24"/>
        </w:rPr>
        <w:t>Минерални бани – Сунай Хасан</w:t>
      </w:r>
      <w:bookmarkEnd w:id="0"/>
      <w:r w:rsidR="00090BE2" w:rsidRPr="00090BE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bookmarkEnd w:id="1"/>
      <w:r w:rsidR="0006759B">
        <w:rPr>
          <w:rFonts w:ascii="Times New Roman" w:eastAsia="Calibri" w:hAnsi="Times New Roman" w:cs="Times New Roman"/>
          <w:kern w:val="2"/>
          <w:sz w:val="24"/>
          <w:szCs w:val="24"/>
        </w:rPr>
        <w:t xml:space="preserve">относно наличие на </w:t>
      </w:r>
      <w:r w:rsidR="0006759B" w:rsidRPr="0006759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информация за процедурата по чл. 41, ал. 3 от ЗМСМА.</w:t>
      </w:r>
      <w:r w:rsidR="0006759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0959C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Отговор с </w:t>
      </w:r>
      <w:proofErr w:type="spellStart"/>
      <w:r w:rsidR="000959C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вх</w:t>
      </w:r>
      <w:proofErr w:type="spellEnd"/>
      <w:r w:rsidR="000959C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№ 8/15.05.2026 г.</w:t>
      </w:r>
      <w:r w:rsidR="0006759B" w:rsidRPr="0006759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от Агенция по вписванията, Търговски регистър </w:t>
      </w:r>
      <w:r w:rsidR="000959C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0959C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отнтосно</w:t>
      </w:r>
      <w:proofErr w:type="spellEnd"/>
      <w:r w:rsidR="000959C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06759B" w:rsidRPr="0006759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официална справка за регистрирани на името на </w:t>
      </w:r>
      <w:proofErr w:type="spellStart"/>
      <w:r w:rsidR="0006759B" w:rsidRPr="0006759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Мюрен</w:t>
      </w:r>
      <w:proofErr w:type="spellEnd"/>
      <w:r w:rsidR="0006759B" w:rsidRPr="0006759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Мехмедали Ибрям търговци.</w:t>
      </w:r>
    </w:p>
    <w:p w14:paraId="6075A0A3" w14:textId="0674825B" w:rsidR="0006759B" w:rsidRPr="0006759B" w:rsidRDefault="0006759B" w:rsidP="0006759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</w:t>
      </w:r>
      <w:r w:rsidR="000959C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06759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От представената за 2024 г. в Общински съвет – Минерални бани декларация по чл. 49, ал. 1, т. 2 от ЗПК е видно, че лицето декларира, че не развива дейност като едноличен търговец.</w:t>
      </w:r>
    </w:p>
    <w:p w14:paraId="1BA0888D" w14:textId="31677CDE" w:rsidR="0006759B" w:rsidRPr="0006759B" w:rsidRDefault="0006759B" w:rsidP="0006759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</w:t>
      </w:r>
      <w:r w:rsidR="000959C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06759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От Агенция по вписванията постъпи отговор в ОИК, че не е необходимо да представи изисканите на хартиен носител документи и информация, тъй като съгласно ЗТРРЮЛНЦ регистърът е публичен.</w:t>
      </w:r>
    </w:p>
    <w:p w14:paraId="78A33BF2" w14:textId="7A71E69C" w:rsidR="0006759B" w:rsidRPr="0006759B" w:rsidRDefault="0006759B" w:rsidP="0006759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</w:t>
      </w:r>
      <w:r w:rsidR="000959C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06759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От събраните по преписката доказателства се установява, че лицето  </w:t>
      </w:r>
      <w:proofErr w:type="spellStart"/>
      <w:r w:rsidRPr="0006759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Мюрен</w:t>
      </w:r>
      <w:proofErr w:type="spellEnd"/>
      <w:r w:rsidRPr="0006759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Ибрям, избран за кмет на кметство Караманци, е положил клетва на </w:t>
      </w:r>
      <w:r w:rsidRPr="0006759B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     </w:t>
      </w:r>
      <w:r w:rsidRPr="0006759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06.11.2023 г. Към този момент същото лице е било регистрирано като едноличен търговец по смисъла на Търговския закон. В законоустановения едномесечен срок </w:t>
      </w:r>
      <w:r w:rsidRPr="0006759B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(</w:t>
      </w:r>
      <w:r w:rsidRPr="0006759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до 06.12.2023 г.</w:t>
      </w:r>
      <w:r w:rsidRPr="0006759B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)</w:t>
      </w:r>
      <w:r w:rsidRPr="0006759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не са предприети действия по смисъла на чл. 41, ал. 3 от ЗМСМА. за прекратяване  на дейността като едноличен търговец. Преустановяване на търговската дейност е извършено едва на 27.05.2025 г., като за периода от 06.12.2023 г. до 27.05.2025 г. лицето е било в състояние на несъвместимост.</w:t>
      </w:r>
    </w:p>
    <w:p w14:paraId="0B9C3984" w14:textId="5B2E6D56" w:rsidR="0006759B" w:rsidRPr="0006759B" w:rsidRDefault="0006759B" w:rsidP="0006759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</w:t>
      </w:r>
      <w:r w:rsidR="000959C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06759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Съгласно чл. 41, ал. 1 от ЗМСМА кметът не може да извършва търговска дейност, включително като едноличен търговец.</w:t>
      </w:r>
    </w:p>
    <w:p w14:paraId="03572113" w14:textId="110D0219" w:rsidR="0006759B" w:rsidRPr="0006759B" w:rsidRDefault="0006759B" w:rsidP="0006759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</w:t>
      </w:r>
      <w:r w:rsidR="000959C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06759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Съгласно чл. 41, ал. 3 от същия закон, в едномесечен срок от полагането на клетва кметът следва да прекрати несъвместимостта.</w:t>
      </w:r>
    </w:p>
    <w:p w14:paraId="409C7825" w14:textId="306EF9C8" w:rsidR="0006759B" w:rsidRPr="0006759B" w:rsidRDefault="0006759B" w:rsidP="0006759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</w:t>
      </w:r>
      <w:r w:rsidR="000959C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06759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 конкретния случай това задължение не е изпълнено в предвидения срок, като несъвместимостта е продължила за значителен период от време.</w:t>
      </w:r>
    </w:p>
    <w:p w14:paraId="4DB9FDA8" w14:textId="77777777" w:rsidR="0006759B" w:rsidRPr="0006759B" w:rsidRDefault="0006759B" w:rsidP="0006759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6759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Съгласно чл. 42, ал. 1, т. 5 от ЗМСМА, наличието на несъвместимост представлява основание за предсрочно прекратяване на пълномощията.</w:t>
      </w:r>
    </w:p>
    <w:p w14:paraId="7344E42E" w14:textId="4F2DF078" w:rsidR="0006759B" w:rsidRPr="0006759B" w:rsidRDefault="0006759B" w:rsidP="0006759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</w:t>
      </w:r>
      <w:r w:rsidR="000959C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06759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Отстраняването на несъвместимостта на по-късен етап не дерогира настъпилото основание за прекратяване, доколкото нарушението е съществено и продължително.</w:t>
      </w:r>
    </w:p>
    <w:p w14:paraId="34F2A3DC" w14:textId="77777777" w:rsidR="0006759B" w:rsidRPr="0006759B" w:rsidRDefault="0006759B" w:rsidP="0006759B">
      <w:pPr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5B84FF2B" w14:textId="279661AD" w:rsidR="0006759B" w:rsidRPr="0006759B" w:rsidRDefault="0006759B" w:rsidP="0006759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</w:t>
      </w:r>
      <w:r w:rsidR="000959C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06759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На основание чл. 87, ал. 1, т. 30  от ИК, Общинска избирателна комисия – Минерални бани</w:t>
      </w:r>
    </w:p>
    <w:p w14:paraId="1E0872FA" w14:textId="0E5BBDE2" w:rsidR="0006759B" w:rsidRPr="0006759B" w:rsidRDefault="0006759B" w:rsidP="0006759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452FA574" w14:textId="77777777" w:rsidR="0006759B" w:rsidRPr="0006759B" w:rsidRDefault="0006759B" w:rsidP="0006759B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6759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 Е Ш И:</w:t>
      </w:r>
    </w:p>
    <w:p w14:paraId="4FEB3BAA" w14:textId="77777777" w:rsidR="0006759B" w:rsidRPr="0006759B" w:rsidRDefault="0006759B" w:rsidP="0006759B">
      <w:pPr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E5CD183" w14:textId="77777777" w:rsidR="0006759B" w:rsidRPr="0006759B" w:rsidRDefault="0006759B" w:rsidP="000959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6759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УСТАНОВЯВА наличие на несъвместимост по смисъла на чл. 41, ал. 1 от ЗМСМА по отношение на </w:t>
      </w:r>
      <w:proofErr w:type="spellStart"/>
      <w:r w:rsidRPr="0006759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Мюрен</w:t>
      </w:r>
      <w:proofErr w:type="spellEnd"/>
      <w:r w:rsidRPr="0006759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Мехмедали Ибрям, кмет на кметство Караманци.</w:t>
      </w:r>
    </w:p>
    <w:p w14:paraId="19DE3F85" w14:textId="77777777" w:rsidR="0006759B" w:rsidRPr="0006759B" w:rsidRDefault="0006759B" w:rsidP="000959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6759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ПРЕКРАТЯВА ПРЕДСРОЧНО пълномощията на </w:t>
      </w:r>
      <w:proofErr w:type="spellStart"/>
      <w:r w:rsidRPr="0006759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Мюрен</w:t>
      </w:r>
      <w:proofErr w:type="spellEnd"/>
      <w:r w:rsidRPr="0006759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Мехмедали Ибрям като кмет на кметство Караманци, на основание чл. 42, ал. 1, т. 5 от ЗМСМА.</w:t>
      </w:r>
    </w:p>
    <w:p w14:paraId="7E379C3E" w14:textId="77777777" w:rsidR="0006759B" w:rsidRPr="0006759B" w:rsidRDefault="0006759B" w:rsidP="000959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6759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ОБЕЗСИЛВА издаденото въз основа на Решение № 93/30.10.2023 г. на ОИК – Минерални бани Удостоверение за избран кмет на кметство Караманци , община Минерални бани.</w:t>
      </w:r>
    </w:p>
    <w:p w14:paraId="3671E8F1" w14:textId="77777777" w:rsidR="0006759B" w:rsidRPr="0006759B" w:rsidRDefault="0006759B" w:rsidP="0006759B">
      <w:pPr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4B02271D" w14:textId="71595B6B" w:rsidR="0006759B" w:rsidRPr="0006759B" w:rsidRDefault="000959C1" w:rsidP="000959C1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="0006759B" w:rsidRPr="0006759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Настоящото решение е обявено по реда на чл. 87, ал. 2 от Изборния кодекс и подлежи на обжалване пред Административния съд по реда на Изборния кодекс в 7 – дневен срок от обявяването му.</w:t>
      </w:r>
    </w:p>
    <w:p w14:paraId="0BBE25D2" w14:textId="77777777" w:rsidR="000959C1" w:rsidRDefault="000959C1" w:rsidP="004072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</w:p>
    <w:p w14:paraId="1BC84214" w14:textId="4D9FEFC5" w:rsidR="0040723D" w:rsidRPr="009E4BF1" w:rsidRDefault="0040723D" w:rsidP="000959C1">
      <w:pPr>
        <w:shd w:val="clear" w:color="auto" w:fill="FFFFFF"/>
        <w:spacing w:after="150" w:line="240" w:lineRule="auto"/>
        <w:ind w:firstLine="708"/>
        <w:jc w:val="both"/>
        <w:rPr>
          <w:color w:val="000000" w:themeColor="text1"/>
          <w:lang w:val="en-US"/>
        </w:rPr>
      </w:pPr>
      <w:bookmarkStart w:id="2" w:name="_GoBack"/>
      <w:bookmarkEnd w:id="2"/>
      <w:r w:rsidRPr="009E4B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Гласували както следва:</w:t>
      </w:r>
    </w:p>
    <w:p w14:paraId="6C9BBF79" w14:textId="77777777" w:rsidR="00610DFB" w:rsidRPr="009E4BF1" w:rsidRDefault="00610DF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EA26C2" w14:paraId="154C5E01" w14:textId="77777777" w:rsidTr="00EA26C2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D665D" w14:textId="77777777" w:rsidR="00EA26C2" w:rsidRDefault="000651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Олга Ванчева</w:t>
            </w:r>
            <w:r w:rsidR="00EA2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CDCB8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14:paraId="1C5AED6B" w14:textId="77777777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F1A11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Николай Христов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7BF84" w14:textId="1A6BAF63" w:rsidR="00EA26C2" w:rsidRDefault="000675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14:paraId="72022C4D" w14:textId="77777777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D9C4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Петър Андреев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9215F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14:paraId="24CB1FC0" w14:textId="77777777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A6A4D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Ирина Аргирова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CEE35" w14:textId="15A36BA4" w:rsidR="00EA26C2" w:rsidRDefault="000675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против</w:t>
            </w:r>
          </w:p>
        </w:tc>
      </w:tr>
      <w:tr w:rsidR="00EA26C2" w14:paraId="6420D6D6" w14:textId="77777777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DE0F1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B4F60" w14:textId="77777777" w:rsidR="00EA26C2" w:rsidRPr="00D90460" w:rsidRDefault="00D9046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>-</w:t>
            </w:r>
          </w:p>
        </w:tc>
      </w:tr>
      <w:tr w:rsidR="00EA26C2" w14:paraId="66F5DEDB" w14:textId="77777777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BC16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28ADC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14:paraId="74F8EDD6" w14:textId="77777777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35599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7807C" w14:textId="77777777" w:rsidR="00EA26C2" w:rsidRDefault="003960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14:paraId="5CB00456" w14:textId="77777777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9196A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0B5ED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14:paraId="6AC61E4E" w14:textId="77777777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33CC5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Васил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F301F" w14:textId="3890C727" w:rsidR="00EA26C2" w:rsidRDefault="000675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-</w:t>
            </w:r>
          </w:p>
        </w:tc>
      </w:tr>
      <w:tr w:rsidR="00EA26C2" w14:paraId="655BE09C" w14:textId="77777777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578B7" w14:textId="77777777" w:rsidR="00EA26C2" w:rsidRDefault="000651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Тодор Ташев</w:t>
            </w:r>
            <w:r w:rsidR="00EA2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4F15B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14:paraId="10067D5F" w14:textId="77777777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4B57D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336B4" w14:textId="7FCBB21D" w:rsidR="00EA26C2" w:rsidRDefault="000675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14:paraId="1710057D" w14:textId="78C4B9AB" w:rsidR="006E164D" w:rsidRDefault="006E164D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5CAF4A99" w14:textId="556492AC" w:rsidR="00073E1F" w:rsidRPr="009E4BF1" w:rsidRDefault="002375D2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След изчерпване на дневния ред заседанието беше закрито в </w:t>
      </w:r>
      <w:r w:rsidR="000651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067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9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B71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</w:t>
      </w:r>
      <w:r w:rsidR="005A3E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</w:t>
      </w:r>
      <w:r w:rsidR="00067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часа.</w:t>
      </w:r>
    </w:p>
    <w:p w14:paraId="4BCDC6A5" w14:textId="77777777" w:rsidR="00073E1F" w:rsidRPr="009E4BF1" w:rsidRDefault="00073E1F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304A7378" w14:textId="77777777"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Списъкът на присъстващите е неразделна част от протокола.</w:t>
      </w:r>
    </w:p>
    <w:p w14:paraId="37D419CA" w14:textId="2E13BF98" w:rsidR="005A3EEE" w:rsidRDefault="005A3EEE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14:paraId="5EEE2DC7" w14:textId="77777777"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ПРЕДСЕДАТЕЛ:</w:t>
      </w:r>
    </w:p>
    <w:p w14:paraId="725F0B80" w14:textId="77777777" w:rsidR="00DE2FEB" w:rsidRPr="009E4BF1" w:rsidRDefault="00065195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Олга Ванчева</w:t>
      </w:r>
    </w:p>
    <w:p w14:paraId="43491008" w14:textId="77777777"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14:paraId="64F8D759" w14:textId="77777777"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СЕКРЕТАР:</w:t>
      </w:r>
    </w:p>
    <w:p w14:paraId="396A665F" w14:textId="77777777" w:rsidR="00246018" w:rsidRPr="00222CA3" w:rsidRDefault="00DE2FEB" w:rsidP="00222CA3">
      <w:pPr>
        <w:spacing w:after="20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bg-BG"/>
        </w:rPr>
      </w:pPr>
      <w:r w:rsidRPr="009E4B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Милена Петкова</w:t>
      </w:r>
      <w:r w:rsidRPr="009E4B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bg-BG"/>
        </w:rPr>
        <w:t xml:space="preserve">   </w:t>
      </w:r>
    </w:p>
    <w:sectPr w:rsidR="00246018" w:rsidRPr="00222CA3" w:rsidSect="00396011">
      <w:pgSz w:w="11906" w:h="16838"/>
      <w:pgMar w:top="212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4865"/>
    <w:multiLevelType w:val="hybridMultilevel"/>
    <w:tmpl w:val="69AC8700"/>
    <w:lvl w:ilvl="0" w:tplc="9EA496A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442184"/>
    <w:multiLevelType w:val="hybridMultilevel"/>
    <w:tmpl w:val="99247C84"/>
    <w:lvl w:ilvl="0" w:tplc="EBC80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115942"/>
    <w:multiLevelType w:val="hybridMultilevel"/>
    <w:tmpl w:val="30E6515A"/>
    <w:lvl w:ilvl="0" w:tplc="8D7EC0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3313B1"/>
    <w:multiLevelType w:val="hybridMultilevel"/>
    <w:tmpl w:val="D4901FCA"/>
    <w:lvl w:ilvl="0" w:tplc="3424BB7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9417C4"/>
    <w:multiLevelType w:val="hybridMultilevel"/>
    <w:tmpl w:val="C646E4F0"/>
    <w:lvl w:ilvl="0" w:tplc="8F2AA6E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85039D"/>
    <w:multiLevelType w:val="hybridMultilevel"/>
    <w:tmpl w:val="68DE7062"/>
    <w:lvl w:ilvl="0" w:tplc="25768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0516E"/>
    <w:multiLevelType w:val="hybridMultilevel"/>
    <w:tmpl w:val="B68CBE84"/>
    <w:lvl w:ilvl="0" w:tplc="BBBEFB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DE26668"/>
    <w:multiLevelType w:val="hybridMultilevel"/>
    <w:tmpl w:val="EE0CD70C"/>
    <w:lvl w:ilvl="0" w:tplc="FA3EA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C155313"/>
    <w:multiLevelType w:val="hybridMultilevel"/>
    <w:tmpl w:val="E8209BD2"/>
    <w:lvl w:ilvl="0" w:tplc="99806D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5F126E8"/>
    <w:multiLevelType w:val="hybridMultilevel"/>
    <w:tmpl w:val="75AA83EC"/>
    <w:lvl w:ilvl="0" w:tplc="EFF64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B783286"/>
    <w:multiLevelType w:val="hybridMultilevel"/>
    <w:tmpl w:val="695EB7FE"/>
    <w:lvl w:ilvl="0" w:tplc="E09C6C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32BD1"/>
    <w:multiLevelType w:val="hybridMultilevel"/>
    <w:tmpl w:val="4A749F7E"/>
    <w:lvl w:ilvl="0" w:tplc="9A844DA6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3C50BD1"/>
    <w:multiLevelType w:val="hybridMultilevel"/>
    <w:tmpl w:val="BF2CA2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56911"/>
    <w:multiLevelType w:val="hybridMultilevel"/>
    <w:tmpl w:val="97BA2D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13"/>
  </w:num>
  <w:num w:numId="9">
    <w:abstractNumId w:val="0"/>
  </w:num>
  <w:num w:numId="10">
    <w:abstractNumId w:val="2"/>
  </w:num>
  <w:num w:numId="11">
    <w:abstractNumId w:val="10"/>
  </w:num>
  <w:num w:numId="12">
    <w:abstractNumId w:val="8"/>
  </w:num>
  <w:num w:numId="13">
    <w:abstractNumId w:val="11"/>
  </w:num>
  <w:num w:numId="14">
    <w:abstractNumId w:val="8"/>
  </w:num>
  <w:num w:numId="15">
    <w:abstractNumId w:val="11"/>
  </w:num>
  <w:num w:numId="16">
    <w:abstractNumId w:val="12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56"/>
    <w:rsid w:val="00065195"/>
    <w:rsid w:val="0006759B"/>
    <w:rsid w:val="00067FD0"/>
    <w:rsid w:val="00073E1F"/>
    <w:rsid w:val="000765A8"/>
    <w:rsid w:val="000877B4"/>
    <w:rsid w:val="00090BE2"/>
    <w:rsid w:val="000959C1"/>
    <w:rsid w:val="000B31D5"/>
    <w:rsid w:val="000B50FA"/>
    <w:rsid w:val="000B7FA6"/>
    <w:rsid w:val="000E2013"/>
    <w:rsid w:val="000F0286"/>
    <w:rsid w:val="001022A4"/>
    <w:rsid w:val="00123187"/>
    <w:rsid w:val="001F0664"/>
    <w:rsid w:val="00222CA3"/>
    <w:rsid w:val="002375D2"/>
    <w:rsid w:val="00246018"/>
    <w:rsid w:val="0027149D"/>
    <w:rsid w:val="00344348"/>
    <w:rsid w:val="003666D4"/>
    <w:rsid w:val="00396011"/>
    <w:rsid w:val="0040723D"/>
    <w:rsid w:val="00417D1C"/>
    <w:rsid w:val="00457D31"/>
    <w:rsid w:val="0053289D"/>
    <w:rsid w:val="005A3EEE"/>
    <w:rsid w:val="005C7974"/>
    <w:rsid w:val="00610DFB"/>
    <w:rsid w:val="006A24BA"/>
    <w:rsid w:val="006A43ED"/>
    <w:rsid w:val="006C5507"/>
    <w:rsid w:val="006D7156"/>
    <w:rsid w:val="006E164D"/>
    <w:rsid w:val="00721A29"/>
    <w:rsid w:val="00727C20"/>
    <w:rsid w:val="00813088"/>
    <w:rsid w:val="008A7769"/>
    <w:rsid w:val="008C0F0C"/>
    <w:rsid w:val="008C676E"/>
    <w:rsid w:val="008D1BB5"/>
    <w:rsid w:val="0091384A"/>
    <w:rsid w:val="00944E93"/>
    <w:rsid w:val="009A1395"/>
    <w:rsid w:val="009B07D0"/>
    <w:rsid w:val="009E4BF1"/>
    <w:rsid w:val="00A10E45"/>
    <w:rsid w:val="00A27945"/>
    <w:rsid w:val="00AF2959"/>
    <w:rsid w:val="00B114C8"/>
    <w:rsid w:val="00B13AED"/>
    <w:rsid w:val="00B320F5"/>
    <w:rsid w:val="00B712E9"/>
    <w:rsid w:val="00B95327"/>
    <w:rsid w:val="00B96F6F"/>
    <w:rsid w:val="00CA5476"/>
    <w:rsid w:val="00CE45AD"/>
    <w:rsid w:val="00CF2A8C"/>
    <w:rsid w:val="00D2079B"/>
    <w:rsid w:val="00D32333"/>
    <w:rsid w:val="00D52B27"/>
    <w:rsid w:val="00D75711"/>
    <w:rsid w:val="00D90460"/>
    <w:rsid w:val="00D93013"/>
    <w:rsid w:val="00DD2D72"/>
    <w:rsid w:val="00DE2FEB"/>
    <w:rsid w:val="00E82455"/>
    <w:rsid w:val="00EA26C2"/>
    <w:rsid w:val="00EA6447"/>
    <w:rsid w:val="00EE52DA"/>
    <w:rsid w:val="00F11449"/>
    <w:rsid w:val="00F803D0"/>
    <w:rsid w:val="00FD5B51"/>
    <w:rsid w:val="00FD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534BC"/>
  <w15:docId w15:val="{4D07B759-E0E7-4B1D-AA53-5B073EB3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E1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A27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27945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8C676E"/>
    <w:rPr>
      <w:b/>
      <w:bCs/>
    </w:rPr>
  </w:style>
  <w:style w:type="paragraph" w:styleId="a7">
    <w:name w:val="List Paragraph"/>
    <w:basedOn w:val="a"/>
    <w:uiPriority w:val="34"/>
    <w:qFormat/>
    <w:rsid w:val="00073E1F"/>
    <w:pPr>
      <w:ind w:left="720"/>
      <w:contextualSpacing/>
    </w:pPr>
  </w:style>
  <w:style w:type="table" w:styleId="a8">
    <w:name w:val="Table Grid"/>
    <w:basedOn w:val="a1"/>
    <w:uiPriority w:val="39"/>
    <w:rsid w:val="0034434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OIK</cp:lastModifiedBy>
  <cp:revision>4</cp:revision>
  <cp:lastPrinted>2026-05-18T16:11:00Z</cp:lastPrinted>
  <dcterms:created xsi:type="dcterms:W3CDTF">2026-05-01T10:38:00Z</dcterms:created>
  <dcterms:modified xsi:type="dcterms:W3CDTF">2026-05-18T16:11:00Z</dcterms:modified>
</cp:coreProperties>
</file>