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63" w:rsidRPr="00366A92" w:rsidRDefault="00DA7363" w:rsidP="00DA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</w:t>
      </w:r>
    </w:p>
    <w:p w:rsidR="00DA7363" w:rsidRPr="00366A92" w:rsidRDefault="00DA7363" w:rsidP="00DA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DA7363" w:rsidRPr="00366A92" w:rsidRDefault="00DA7363" w:rsidP="00DA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5 г. в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.30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сградата на Общинска администрация Минерални бани, бул. "Васил Левски", №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3, с. Минерални бани се проведе заседание на Общинска избирателна комисия Минерални бани. </w:t>
      </w: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Олга Ванчева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Милена Петкова, Николай Христов, Елица Хърсева,  Петър Андреев,  Смиляна Ташева, Васил Лазов</w:t>
      </w:r>
      <w:r w:rsidRPr="00366A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Ташев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Димитрия Милкова, Ирина Аргирова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-Митева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363" w:rsidRPr="009015B2" w:rsidRDefault="00DA7363" w:rsidP="00870F64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Отсъстващи </w:t>
      </w:r>
      <w:r w:rsidRPr="00130C9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70F64" w:rsidRPr="00870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0F64" w:rsidRPr="00130C9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Димитрия Милкова</w:t>
      </w:r>
      <w:r w:rsidR="009015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9015B2" w:rsidRPr="009015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="009015B2"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Калинова</w:t>
      </w: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в 17: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часа от Председателя на ОИК, при следния 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евен ред: </w:t>
      </w:r>
    </w:p>
    <w:p w:rsidR="00DA7363" w:rsidRPr="00DA7363" w:rsidRDefault="00DA7363" w:rsidP="00DA736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единния номер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подвижна 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избирателната секция, образувана на територията на село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Минерални бани за произвеждане на частичните местни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Минерални бани, област Хасково, насрочени за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</w:t>
      </w:r>
      <w:r w:rsidRPr="00DA7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числеността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A7363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при провеждане на частични местни избори за кмет на кметство Боян Ботево, Минерални бани, област Хасково, насрочени за 12.10.2025 г.</w:t>
      </w:r>
    </w:p>
    <w:p w:rsidR="00DA7363" w:rsidRPr="00130C96" w:rsidRDefault="00DA7363" w:rsidP="00DA7363">
      <w:pPr>
        <w:pStyle w:val="a3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363" w:rsidRPr="00236600" w:rsidRDefault="00DA7363" w:rsidP="00DA736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1 Председателят докладва</w:t>
      </w:r>
      <w:r w:rsidRPr="009B0A4D"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вх.№ 28/19.09.2025 г.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Минерални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бани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уведомява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трайни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увреждания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позволяват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упражнят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правото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изборното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</w:t>
      </w:r>
      <w:proofErr w:type="spellEnd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</w:t>
      </w:r>
      <w:proofErr w:type="spellStart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бразувана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една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подвижна избирателна секция за гласуване на избиратели с увреждания с 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№ 261900016 –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Боян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Ботево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  </w:t>
      </w:r>
      <w:proofErr w:type="spellStart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с.Минерални</w:t>
      </w:r>
      <w:proofErr w:type="spellEnd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бани,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бул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„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Васил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Левски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 №</w:t>
      </w:r>
      <w:proofErr w:type="gram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3,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/сградата на общинска администрация/ етаж 2, стая №9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A7363" w:rsidRPr="00236600" w:rsidRDefault="00DA7363" w:rsidP="00DA7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разгледа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подадените</w:t>
      </w:r>
      <w:proofErr w:type="spellEnd"/>
      <w:proofErr w:type="gram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население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места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DA7363" w:rsidRPr="00236600" w:rsidRDefault="00DA7363" w:rsidP="00DA7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87, ал.1,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90,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0E8C"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№ 2599-НС</w:t>
      </w:r>
      <w:r w:rsidR="009B0E8C" w:rsidRPr="009B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05.10.2023 </w:t>
      </w:r>
      <w:proofErr w:type="gramStart"/>
      <w:r w:rsidRPr="009B0E8C">
        <w:rPr>
          <w:rFonts w:ascii="Times New Roman" w:eastAsia="Times New Roman" w:hAnsi="Times New Roman" w:cs="Times New Roman"/>
          <w:sz w:val="24"/>
          <w:szCs w:val="24"/>
          <w:lang w:val="en-US"/>
        </w:rPr>
        <w:t>г.,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proofErr w:type="gram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Минерални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бани</w:t>
      </w:r>
      <w:proofErr w:type="spellEnd"/>
    </w:p>
    <w:p w:rsidR="00DA7363" w:rsidRPr="00236600" w:rsidRDefault="00DA7363" w:rsidP="00DA73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DA7363" w:rsidRPr="00085776" w:rsidRDefault="00DA7363" w:rsidP="00DA7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Определя</w:t>
      </w:r>
      <w:proofErr w:type="spellEnd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85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комиии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(ПСИК)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Минерални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бани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</w:t>
      </w: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85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(</w:t>
      </w:r>
      <w:r w:rsidRPr="00085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</w:t>
      </w: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бро</w:t>
      </w:r>
      <w:proofErr w:type="spellEnd"/>
      <w:r w:rsidRPr="00085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й</w:t>
      </w:r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).</w:t>
      </w:r>
    </w:p>
    <w:p w:rsidR="00DA7363" w:rsidRPr="00085776" w:rsidRDefault="00DA7363" w:rsidP="00DA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776">
        <w:rPr>
          <w:rFonts w:ascii="Times New Roman" w:hAnsi="Times New Roman" w:cs="Times New Roman"/>
          <w:bCs/>
          <w:sz w:val="24"/>
          <w:szCs w:val="24"/>
        </w:rPr>
        <w:t>Определя</w:t>
      </w:r>
      <w:r w:rsidRPr="00085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776">
        <w:rPr>
          <w:rFonts w:ascii="Times New Roman" w:hAnsi="Times New Roman" w:cs="Times New Roman"/>
          <w:bCs/>
          <w:sz w:val="24"/>
          <w:szCs w:val="24"/>
        </w:rPr>
        <w:t xml:space="preserve">числеността на ПСИК № 261900016, с. Боян Ботево, общ. Минерални бани при провеждане на частични местни избори за кмет на кметство Боян Ботево, община Минерални бани, област Хасково, насрочени за 12.10.2025г. </w:t>
      </w:r>
      <w:r w:rsidRPr="00085776">
        <w:rPr>
          <w:rFonts w:ascii="Times New Roman" w:hAnsi="Times New Roman" w:cs="Times New Roman"/>
          <w:b/>
          <w:bCs/>
          <w:sz w:val="24"/>
          <w:szCs w:val="24"/>
        </w:rPr>
        <w:t>от 9 /девет/ членове, в това число председател, зам. председател и секретар.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РАЗПРЕДЕЛЯ членовете </w:t>
      </w: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в</w:t>
      </w: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436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СИК в с. Боян Ботево, общ. Минерални бани в изборите за кмет на </w:t>
      </w:r>
      <w:r w:rsidR="00C54361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</w:t>
      </w: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Боян Ботево, общ. Минерални бани на 12.10.2025 г. както следва: </w:t>
      </w:r>
    </w:p>
    <w:p w:rsidR="00DA7363" w:rsidRPr="00085776" w:rsidRDefault="002F78F0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 за КП „ГЕРБ-СДС“: 1 /едно/ место</w:t>
      </w:r>
      <w:r w:rsidR="00DA7363"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б) за КП „Продължаваме Промяната-Демократична България“: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в) за ПП „ВЪЗРАЖДАНЕ“: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г) за КП „Движение за права и свободи - Ново начало“: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д) за КП „БСП - ОБЕДИНЕНА ЛЕВИЦА“: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е) за КП „АЛИАНС ЗА ПРАВА И СВОБОДИ“: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ж) за ПП „Има Такъв Народ“: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з) за ПП „МЕЧ“: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776">
        <w:rPr>
          <w:rFonts w:ascii="Times New Roman" w:hAnsi="Times New Roman" w:cs="Times New Roman"/>
          <w:sz w:val="24"/>
          <w:szCs w:val="24"/>
          <w:shd w:val="clear" w:color="auto" w:fill="FFFFFF"/>
        </w:rPr>
        <w:t>и) за ПП „ВЕЛИЧИЕ“: 1 /едно/ място.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776">
        <w:rPr>
          <w:rFonts w:ascii="Times New Roman" w:hAnsi="Times New Roman" w:cs="Times New Roman"/>
          <w:bCs/>
          <w:sz w:val="24"/>
          <w:szCs w:val="24"/>
        </w:rPr>
        <w:t xml:space="preserve">РАЗПРЕДЕЛЯ местата в ръководството на </w:t>
      </w:r>
      <w:r w:rsidR="00C54361">
        <w:rPr>
          <w:rFonts w:ascii="Times New Roman" w:hAnsi="Times New Roman" w:cs="Times New Roman"/>
          <w:bCs/>
          <w:sz w:val="24"/>
          <w:szCs w:val="24"/>
        </w:rPr>
        <w:t>П</w:t>
      </w:r>
      <w:r w:rsidRPr="00085776">
        <w:rPr>
          <w:rFonts w:ascii="Times New Roman" w:hAnsi="Times New Roman" w:cs="Times New Roman"/>
          <w:bCs/>
          <w:sz w:val="24"/>
          <w:szCs w:val="24"/>
        </w:rPr>
        <w:t xml:space="preserve">СИК в с. Боян Ботево, общ. Минерални бани в изборите за кмет на </w:t>
      </w:r>
      <w:r w:rsidR="00C54361">
        <w:rPr>
          <w:rFonts w:ascii="Times New Roman" w:hAnsi="Times New Roman" w:cs="Times New Roman"/>
          <w:bCs/>
          <w:sz w:val="24"/>
          <w:szCs w:val="24"/>
        </w:rPr>
        <w:t>кметство</w:t>
      </w:r>
      <w:r w:rsidRPr="00085776">
        <w:rPr>
          <w:rFonts w:ascii="Times New Roman" w:hAnsi="Times New Roman" w:cs="Times New Roman"/>
          <w:bCs/>
          <w:sz w:val="24"/>
          <w:szCs w:val="24"/>
        </w:rPr>
        <w:t xml:space="preserve"> Боян Ботево, общ. Минерални бани на 12.10.2025 г. както следва: 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776">
        <w:rPr>
          <w:rFonts w:ascii="Times New Roman" w:hAnsi="Times New Roman" w:cs="Times New Roman"/>
          <w:bCs/>
          <w:sz w:val="24"/>
          <w:szCs w:val="24"/>
        </w:rPr>
        <w:t>-</w:t>
      </w:r>
      <w:r w:rsidRPr="00085776">
        <w:rPr>
          <w:rFonts w:ascii="Times New Roman" w:hAnsi="Times New Roman" w:cs="Times New Roman"/>
          <w:bCs/>
          <w:sz w:val="24"/>
          <w:szCs w:val="24"/>
        </w:rPr>
        <w:tab/>
        <w:t>КП „Герб – СДС“ – 1 /едно/ място;</w:t>
      </w:r>
    </w:p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776">
        <w:rPr>
          <w:rFonts w:ascii="Times New Roman" w:hAnsi="Times New Roman" w:cs="Times New Roman"/>
          <w:bCs/>
          <w:sz w:val="24"/>
          <w:szCs w:val="24"/>
        </w:rPr>
        <w:t>-</w:t>
      </w:r>
      <w:r w:rsidRPr="00085776">
        <w:rPr>
          <w:rFonts w:ascii="Times New Roman" w:hAnsi="Times New Roman" w:cs="Times New Roman"/>
          <w:bCs/>
          <w:sz w:val="24"/>
          <w:szCs w:val="24"/>
        </w:rPr>
        <w:tab/>
        <w:t>КП „Продължаваме промяната – Демократична България“ – 1 /едно/ място;</w:t>
      </w:r>
    </w:p>
    <w:p w:rsidR="00DA7363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776">
        <w:rPr>
          <w:rFonts w:ascii="Times New Roman" w:hAnsi="Times New Roman" w:cs="Times New Roman"/>
          <w:bCs/>
          <w:sz w:val="24"/>
          <w:szCs w:val="24"/>
        </w:rPr>
        <w:t>-</w:t>
      </w:r>
      <w:r w:rsidRPr="00085776">
        <w:rPr>
          <w:rFonts w:ascii="Times New Roman" w:hAnsi="Times New Roman" w:cs="Times New Roman"/>
          <w:bCs/>
          <w:sz w:val="24"/>
          <w:szCs w:val="24"/>
        </w:rPr>
        <w:tab/>
        <w:t>ПП „Възраждане“ – 1 /едно/ място;</w:t>
      </w:r>
    </w:p>
    <w:p w:rsidR="00DA7363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7363" w:rsidRPr="00366A92" w:rsidRDefault="00DA7363" w:rsidP="00DA7363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366A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p w:rsidR="00DA7363" w:rsidRPr="00366A92" w:rsidRDefault="00DA7363" w:rsidP="00DA73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DA7363" w:rsidRPr="009B0A4D" w:rsidTr="00AA4D7F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Ванчева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870F64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9015B2" w:rsidRDefault="009015B2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A7363" w:rsidRPr="009B0A4D" w:rsidTr="00AA4D7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363" w:rsidRPr="00130C96" w:rsidRDefault="00DA7363" w:rsidP="00AA4D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0C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A7363" w:rsidRPr="00085776" w:rsidRDefault="00DA7363" w:rsidP="00DA7363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363" w:rsidRPr="00085776" w:rsidRDefault="00DA7363" w:rsidP="00DA73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363" w:rsidRPr="00236600" w:rsidRDefault="00DA7363" w:rsidP="00DA7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Решението</w:t>
      </w:r>
      <w:proofErr w:type="spellEnd"/>
      <w:r w:rsidRPr="00236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изпратено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Минерални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бани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сведение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A7363" w:rsidRPr="00236600" w:rsidRDefault="00DA7363" w:rsidP="00DA7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подлежи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оспорване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88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A7363" w:rsidRPr="00085776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A7363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</w:p>
    <w:p w:rsidR="00DA7363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</w:t>
      </w:r>
      <w:r w:rsidRPr="00085776">
        <w:rPr>
          <w:rFonts w:ascii="Times New Roman" w:eastAsia="Times New Roman" w:hAnsi="Times New Roman" w:cs="Times New Roman"/>
          <w:color w:val="333333"/>
          <w:sz w:val="24"/>
          <w:szCs w:val="24"/>
        </w:rPr>
        <w:t>Олга Ванчева</w:t>
      </w:r>
    </w:p>
    <w:p w:rsidR="00DA7363" w:rsidRPr="00236600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A7363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Секретар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</w:p>
    <w:p w:rsidR="00DA7363" w:rsidRPr="00236600" w:rsidRDefault="00DA7363" w:rsidP="00DA7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proofErr w:type="spellStart"/>
      <w:proofErr w:type="gram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Милена</w:t>
      </w:r>
      <w:proofErr w:type="spellEnd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2366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Петкова</w:t>
      </w:r>
      <w:proofErr w:type="spellEnd"/>
      <w:proofErr w:type="gramEnd"/>
    </w:p>
    <w:p w:rsidR="00DA7363" w:rsidRDefault="00DA7363"/>
    <w:sectPr w:rsidR="00DA7363" w:rsidSect="00DA7363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13BA"/>
    <w:multiLevelType w:val="multilevel"/>
    <w:tmpl w:val="EF5A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E2D84"/>
    <w:multiLevelType w:val="hybridMultilevel"/>
    <w:tmpl w:val="88D86B5C"/>
    <w:lvl w:ilvl="0" w:tplc="80E2D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63"/>
    <w:rsid w:val="002F78F0"/>
    <w:rsid w:val="00870F64"/>
    <w:rsid w:val="008F2676"/>
    <w:rsid w:val="009015B2"/>
    <w:rsid w:val="009B0E8C"/>
    <w:rsid w:val="00C54361"/>
    <w:rsid w:val="00D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E664"/>
  <w15:chartTrackingRefBased/>
  <w15:docId w15:val="{DC8134D3-3C95-4397-870D-0EABEAF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63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Tencheva</dc:creator>
  <cp:keywords/>
  <dc:description/>
  <cp:lastModifiedBy>OIK</cp:lastModifiedBy>
  <cp:revision>6</cp:revision>
  <dcterms:created xsi:type="dcterms:W3CDTF">2025-09-21T12:00:00Z</dcterms:created>
  <dcterms:modified xsi:type="dcterms:W3CDTF">2025-09-23T14:37:00Z</dcterms:modified>
</cp:coreProperties>
</file>