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EB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</w:t>
      </w:r>
    </w:p>
    <w:p w:rsidR="00B6357D" w:rsidRPr="009E4BF1" w:rsidRDefault="00B6357D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BD3BC4" w:rsidRDefault="008D185E" w:rsidP="00BD3B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Днес, 04</w:t>
      </w:r>
      <w:r w:rsidR="00BD3BC4" w:rsidRPr="00BD3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6</w:t>
      </w:r>
      <w:r w:rsidR="00BD3BC4" w:rsidRPr="00BD3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.2025 г. в сградата на Общинска администрация Минерални бани, бул. "Васил Левски", № 3, с. Минерални бани се проведе заседание на Общинска избирателна комисия Минерални бани.</w:t>
      </w:r>
    </w:p>
    <w:p w:rsidR="0027149D" w:rsidRPr="009E4BF1" w:rsidRDefault="0027149D" w:rsidP="00BD3B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Милена Петкова, Николай Христов, Мария Калинова, Елица Хърсева,  Петър Андреев, 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Васил Лазов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D3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Ирина Аргирова,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Димитрия Милкова</w:t>
      </w:r>
      <w:r w:rsidR="004E3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4E3039" w:rsidRPr="004E3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4E3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Христова</w:t>
      </w:r>
    </w:p>
    <w:p w:rsidR="0027149D" w:rsidRPr="004E3039" w:rsidRDefault="0027149D" w:rsidP="00BD3B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: </w:t>
      </w:r>
      <w:r w:rsidR="004E3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няма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BA0EF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8624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4E3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8624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9E4BF1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</w:t>
      </w:r>
      <w:r w:rsidR="001452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зам. п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редседателя на ОИК</w:t>
      </w:r>
      <w:r w:rsidR="001452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Николай Христов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който предложи следния:</w:t>
      </w:r>
    </w:p>
    <w:p w:rsidR="00DE2FEB" w:rsidRPr="009E4BF1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</w:p>
    <w:p w:rsidR="00DE2FEB" w:rsidRDefault="00DE2FEB" w:rsidP="00067FD0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  <w:r w:rsidRPr="009E4BF1">
        <w:rPr>
          <w:b/>
          <w:bCs/>
          <w:color w:val="000000" w:themeColor="text1"/>
        </w:rPr>
        <w:t>ДНЕВЕН РЕД</w:t>
      </w:r>
    </w:p>
    <w:p w:rsidR="008D185E" w:rsidRPr="009E4BF1" w:rsidRDefault="008D185E" w:rsidP="00067FD0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</w:p>
    <w:p w:rsidR="00FF340E" w:rsidRPr="009E4BF1" w:rsidRDefault="008D185E" w:rsidP="008D185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0" w:firstLine="708"/>
        <w:jc w:val="both"/>
        <w:rPr>
          <w:color w:val="000000" w:themeColor="text1"/>
        </w:rPr>
      </w:pPr>
      <w:r w:rsidRPr="008D185E">
        <w:rPr>
          <w:rFonts w:eastAsiaTheme="minorHAnsi"/>
          <w:color w:val="000000" w:themeColor="text1"/>
          <w:lang w:eastAsia="en-US"/>
        </w:rPr>
        <w:t xml:space="preserve">Упълномощаване на членове на ОИК-Минерални бани, </w:t>
      </w:r>
      <w:proofErr w:type="spellStart"/>
      <w:r w:rsidRPr="008D185E">
        <w:rPr>
          <w:rFonts w:eastAsiaTheme="minorHAnsi"/>
          <w:color w:val="000000" w:themeColor="text1"/>
          <w:lang w:eastAsia="en-US"/>
        </w:rPr>
        <w:t>обл</w:t>
      </w:r>
      <w:proofErr w:type="spellEnd"/>
      <w:r w:rsidRPr="008D185E">
        <w:rPr>
          <w:rFonts w:eastAsiaTheme="minorHAnsi"/>
          <w:color w:val="000000" w:themeColor="text1"/>
          <w:lang w:eastAsia="en-US"/>
        </w:rPr>
        <w:t xml:space="preserve">. Хасково за получаване на бюлетините, протоколите на СИК и ОИК, както и другите книжа и материали от печатницата на „Демакс“ АД при провеждане на частични местни избори за кмет на кметство село Ангел войвода, общ. Минерални бани, </w:t>
      </w:r>
      <w:proofErr w:type="spellStart"/>
      <w:r w:rsidRPr="008D185E">
        <w:rPr>
          <w:rFonts w:eastAsiaTheme="minorHAnsi"/>
          <w:color w:val="000000" w:themeColor="text1"/>
          <w:lang w:eastAsia="en-US"/>
        </w:rPr>
        <w:t>обл</w:t>
      </w:r>
      <w:proofErr w:type="spellEnd"/>
      <w:r w:rsidRPr="008D185E">
        <w:rPr>
          <w:rFonts w:eastAsiaTheme="minorHAnsi"/>
          <w:color w:val="000000" w:themeColor="text1"/>
          <w:lang w:eastAsia="en-US"/>
        </w:rPr>
        <w:t>. Хасково, насрочени за 15.06.2025 г.</w:t>
      </w:r>
      <w:r w:rsidR="00F33F48">
        <w:rPr>
          <w:rFonts w:eastAsiaTheme="minorHAnsi"/>
          <w:color w:val="000000" w:themeColor="text1"/>
          <w:lang w:val="en-US" w:eastAsia="en-US"/>
        </w:rPr>
        <w:t xml:space="preserve"> </w:t>
      </w:r>
      <w:r w:rsidR="00FF340E" w:rsidRPr="009E4BF1">
        <w:rPr>
          <w:color w:val="000000" w:themeColor="text1"/>
        </w:rPr>
        <w:t>Не се направиха допълнения за дневния ред, който беше приет с единодушно гласуване „ЗА“ от Комисията.</w:t>
      </w:r>
    </w:p>
    <w:p w:rsidR="00073E1F" w:rsidRPr="009E4BF1" w:rsidRDefault="00073E1F" w:rsidP="00073E1F">
      <w:pPr>
        <w:pStyle w:val="a3"/>
        <w:shd w:val="clear" w:color="auto" w:fill="FFFFFF"/>
        <w:spacing w:before="0" w:beforeAutospacing="0" w:after="150" w:afterAutospacing="0"/>
        <w:ind w:left="1068"/>
        <w:jc w:val="both"/>
        <w:rPr>
          <w:bCs/>
          <w:color w:val="000000" w:themeColor="text1"/>
        </w:rPr>
      </w:pPr>
    </w:p>
    <w:p w:rsidR="009F1120" w:rsidRPr="009F1120" w:rsidRDefault="00417D1C" w:rsidP="009F1120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1 </w:t>
      </w:r>
      <w:r w:rsidR="009F1120" w:rsidRPr="009F1120">
        <w:rPr>
          <w:color w:val="000000" w:themeColor="text1"/>
        </w:rPr>
        <w:t>1.</w:t>
      </w:r>
      <w:r w:rsidR="009F1120" w:rsidRPr="009F1120">
        <w:rPr>
          <w:color w:val="000000" w:themeColor="text1"/>
        </w:rPr>
        <w:tab/>
        <w:t xml:space="preserve">Упълномощаване на членове на ОИК-Минерални бани, </w:t>
      </w:r>
      <w:proofErr w:type="spellStart"/>
      <w:r w:rsidR="009F1120" w:rsidRPr="009F1120">
        <w:rPr>
          <w:color w:val="000000" w:themeColor="text1"/>
        </w:rPr>
        <w:t>обл</w:t>
      </w:r>
      <w:proofErr w:type="spellEnd"/>
      <w:r w:rsidR="009F1120" w:rsidRPr="009F1120">
        <w:rPr>
          <w:color w:val="000000" w:themeColor="text1"/>
        </w:rPr>
        <w:t xml:space="preserve">. Хасково за получаване на бюлетините, протоколите на СИК и ОИК, както и другите книжа и материали от печатницата на „Демакс“ АД при провеждане на частични местни избори за кмет на кметство село Ангел войвода, общ. Минерални бани, </w:t>
      </w:r>
      <w:proofErr w:type="spellStart"/>
      <w:r w:rsidR="009F1120" w:rsidRPr="009F1120">
        <w:rPr>
          <w:color w:val="000000" w:themeColor="text1"/>
        </w:rPr>
        <w:t>обл</w:t>
      </w:r>
      <w:proofErr w:type="spellEnd"/>
      <w:r w:rsidR="009F1120" w:rsidRPr="009F1120">
        <w:rPr>
          <w:color w:val="000000" w:themeColor="text1"/>
        </w:rPr>
        <w:t>. Хасково, насрочени за 15.06.2025 г.</w:t>
      </w:r>
    </w:p>
    <w:p w:rsidR="009F1120" w:rsidRDefault="009F1120" w:rsidP="004E3039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F1120">
        <w:rPr>
          <w:color w:val="000000" w:themeColor="text1"/>
        </w:rPr>
        <w:t xml:space="preserve">Във връзка с извършване на действия по организация, свързана с получаване на хартиени  бюлетини, протоколите на СИК и ОИК и другите изборни книжа и материали при провеждане на частични местни избори за кмет на кметство село </w:t>
      </w:r>
      <w:r>
        <w:rPr>
          <w:color w:val="000000" w:themeColor="text1"/>
        </w:rPr>
        <w:t>Ангел войвода</w:t>
      </w:r>
      <w:r w:rsidRPr="009F1120">
        <w:rPr>
          <w:color w:val="000000" w:themeColor="text1"/>
        </w:rPr>
        <w:t xml:space="preserve">, община </w:t>
      </w:r>
      <w:r>
        <w:rPr>
          <w:color w:val="000000" w:themeColor="text1"/>
        </w:rPr>
        <w:t>Минерални бани</w:t>
      </w:r>
      <w:r w:rsidRPr="009F1120">
        <w:rPr>
          <w:color w:val="000000" w:themeColor="text1"/>
        </w:rPr>
        <w:t>, област Хасково, насрочени за 15.06.2025г. и след проведени разисквания бях</w:t>
      </w:r>
      <w:r>
        <w:rPr>
          <w:color w:val="000000" w:themeColor="text1"/>
        </w:rPr>
        <w:t>а предложени членовете  на ОИК-Минерални бани</w:t>
      </w:r>
      <w:r w:rsidR="004E3039">
        <w:rPr>
          <w:color w:val="000000" w:themeColor="text1"/>
        </w:rPr>
        <w:t xml:space="preserve"> Петър</w:t>
      </w:r>
      <w:r w:rsidR="00157020">
        <w:rPr>
          <w:color w:val="000000" w:themeColor="text1"/>
        </w:rPr>
        <w:t xml:space="preserve"> В</w:t>
      </w:r>
      <w:r w:rsidR="004E3039">
        <w:rPr>
          <w:color w:val="000000" w:themeColor="text1"/>
        </w:rPr>
        <w:t>асиле</w:t>
      </w:r>
      <w:r w:rsidR="00157020">
        <w:rPr>
          <w:color w:val="000000" w:themeColor="text1"/>
        </w:rPr>
        <w:t>в Андреев</w:t>
      </w:r>
      <w:r w:rsidRPr="009F1120">
        <w:rPr>
          <w:color w:val="000000" w:themeColor="text1"/>
        </w:rPr>
        <w:t>, ЕГН</w:t>
      </w:r>
      <w:r w:rsidR="00157020">
        <w:rPr>
          <w:color w:val="000000" w:themeColor="text1"/>
        </w:rPr>
        <w:t xml:space="preserve"> </w:t>
      </w:r>
      <w:r w:rsidR="001F670C">
        <w:rPr>
          <w:color w:val="000000" w:themeColor="text1"/>
        </w:rPr>
        <w:t>**********</w:t>
      </w:r>
      <w:bookmarkStart w:id="0" w:name="_GoBack"/>
      <w:bookmarkEnd w:id="0"/>
      <w:r w:rsidRPr="009F1120">
        <w:rPr>
          <w:color w:val="000000" w:themeColor="text1"/>
        </w:rPr>
        <w:t xml:space="preserve">  и</w:t>
      </w:r>
      <w:r w:rsidR="00157020">
        <w:rPr>
          <w:color w:val="000000" w:themeColor="text1"/>
        </w:rPr>
        <w:t xml:space="preserve"> Мария Стефанова Калинова </w:t>
      </w:r>
      <w:r w:rsidRPr="009F1120">
        <w:rPr>
          <w:color w:val="000000" w:themeColor="text1"/>
        </w:rPr>
        <w:t xml:space="preserve"> ЕГН</w:t>
      </w:r>
      <w:r w:rsidR="00157020">
        <w:rPr>
          <w:color w:val="000000" w:themeColor="text1"/>
        </w:rPr>
        <w:t xml:space="preserve"> </w:t>
      </w:r>
      <w:r w:rsidR="00D24C6D">
        <w:rPr>
          <w:color w:val="000000" w:themeColor="text1"/>
        </w:rPr>
        <w:t>**********</w:t>
      </w:r>
      <w:r w:rsidRPr="009F1120">
        <w:rPr>
          <w:color w:val="000000" w:themeColor="text1"/>
        </w:rPr>
        <w:t xml:space="preserve"> да бъдат упълномощени да получат отпечатаните хартиени бюлетини, протоколите на СИК и ОИК и другите изборни книжа и материали при провеждане на частични местни избори за кмет на кметство село Ангел войвода, общ. Минерални бани, </w:t>
      </w:r>
      <w:proofErr w:type="spellStart"/>
      <w:r w:rsidRPr="009F1120">
        <w:rPr>
          <w:color w:val="000000" w:themeColor="text1"/>
        </w:rPr>
        <w:t>обл</w:t>
      </w:r>
      <w:proofErr w:type="spellEnd"/>
      <w:r w:rsidRPr="009F1120">
        <w:rPr>
          <w:color w:val="000000" w:themeColor="text1"/>
        </w:rPr>
        <w:t xml:space="preserve">. Хасково, насрочени за 15.06.2025 г. от печатницата на „Демакс“ АД или </w:t>
      </w:r>
      <w:r>
        <w:rPr>
          <w:color w:val="000000" w:themeColor="text1"/>
        </w:rPr>
        <w:t>друга специализирана печатница,</w:t>
      </w:r>
      <w:r w:rsidRPr="009F1120">
        <w:rPr>
          <w:color w:val="000000" w:themeColor="text1"/>
        </w:rPr>
        <w:t xml:space="preserve"> както и да съпроводят транспортното средство, което ги превозва до определеното помещение за съхранение, заедно със упълномощен служител от общинската админист</w:t>
      </w:r>
      <w:r>
        <w:rPr>
          <w:color w:val="000000" w:themeColor="text1"/>
        </w:rPr>
        <w:t>рация на община Минерални бани.</w:t>
      </w:r>
    </w:p>
    <w:p w:rsidR="009F1120" w:rsidRPr="009F1120" w:rsidRDefault="009F1120" w:rsidP="009F1120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F1120">
        <w:rPr>
          <w:color w:val="000000" w:themeColor="text1"/>
        </w:rPr>
        <w:t xml:space="preserve"> На основание чл. 87, ал.1, т.1  от ИК, ОИК – </w:t>
      </w:r>
      <w:r>
        <w:rPr>
          <w:color w:val="000000" w:themeColor="text1"/>
        </w:rPr>
        <w:t>Минерални бани</w:t>
      </w:r>
    </w:p>
    <w:p w:rsidR="009F1120" w:rsidRPr="009F1120" w:rsidRDefault="009F1120" w:rsidP="009F1120">
      <w:pPr>
        <w:pStyle w:val="a3"/>
        <w:shd w:val="clear" w:color="auto" w:fill="FFFFFF"/>
        <w:spacing w:after="150"/>
        <w:ind w:firstLine="708"/>
        <w:jc w:val="center"/>
        <w:rPr>
          <w:b/>
          <w:color w:val="000000" w:themeColor="text1"/>
        </w:rPr>
      </w:pPr>
      <w:r w:rsidRPr="009F1120">
        <w:rPr>
          <w:b/>
          <w:color w:val="000000" w:themeColor="text1"/>
        </w:rPr>
        <w:t>Р</w:t>
      </w:r>
      <w:r>
        <w:rPr>
          <w:b/>
          <w:color w:val="000000" w:themeColor="text1"/>
          <w:lang w:val="en-US"/>
        </w:rPr>
        <w:t xml:space="preserve"> </w:t>
      </w:r>
      <w:r w:rsidRPr="009F1120">
        <w:rPr>
          <w:b/>
          <w:color w:val="000000" w:themeColor="text1"/>
        </w:rPr>
        <w:t>Е</w:t>
      </w:r>
      <w:r>
        <w:rPr>
          <w:b/>
          <w:color w:val="000000" w:themeColor="text1"/>
          <w:lang w:val="en-US"/>
        </w:rPr>
        <w:t xml:space="preserve"> </w:t>
      </w:r>
      <w:r w:rsidRPr="009F1120">
        <w:rPr>
          <w:b/>
          <w:color w:val="000000" w:themeColor="text1"/>
        </w:rPr>
        <w:t>Ш</w:t>
      </w:r>
      <w:r>
        <w:rPr>
          <w:b/>
          <w:color w:val="000000" w:themeColor="text1"/>
          <w:lang w:val="en-US"/>
        </w:rPr>
        <w:t xml:space="preserve"> </w:t>
      </w:r>
      <w:r w:rsidRPr="009F1120">
        <w:rPr>
          <w:b/>
          <w:color w:val="000000" w:themeColor="text1"/>
        </w:rPr>
        <w:t>И:</w:t>
      </w:r>
    </w:p>
    <w:p w:rsidR="009F1120" w:rsidRPr="009F1120" w:rsidRDefault="009F1120" w:rsidP="009F1120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F1120">
        <w:rPr>
          <w:color w:val="000000" w:themeColor="text1"/>
        </w:rPr>
        <w:t xml:space="preserve">УПЪЛНОМОЩАВА  </w:t>
      </w:r>
      <w:r w:rsidR="00157020" w:rsidRPr="00157020">
        <w:rPr>
          <w:color w:val="000000" w:themeColor="text1"/>
        </w:rPr>
        <w:t xml:space="preserve">Петър Василев Андреев, ЕГН </w:t>
      </w:r>
      <w:r w:rsidR="00D24C6D">
        <w:rPr>
          <w:color w:val="000000" w:themeColor="text1"/>
        </w:rPr>
        <w:t>**********</w:t>
      </w:r>
      <w:r w:rsidR="00157020" w:rsidRPr="00157020">
        <w:rPr>
          <w:color w:val="000000" w:themeColor="text1"/>
        </w:rPr>
        <w:t xml:space="preserve"> и Мария Стефанова Калинова  ЕГН </w:t>
      </w:r>
      <w:r w:rsidR="00D24C6D">
        <w:rPr>
          <w:color w:val="000000" w:themeColor="text1"/>
        </w:rPr>
        <w:t>**********</w:t>
      </w:r>
      <w:r w:rsidRPr="00157020">
        <w:rPr>
          <w:color w:val="000000" w:themeColor="text1"/>
        </w:rPr>
        <w:t>,</w:t>
      </w:r>
      <w:r w:rsidRPr="009F1120">
        <w:rPr>
          <w:color w:val="000000" w:themeColor="text1"/>
        </w:rPr>
        <w:t xml:space="preserve"> </w:t>
      </w:r>
      <w:r w:rsidR="0079746D" w:rsidRPr="0079746D">
        <w:rPr>
          <w:color w:val="000000" w:themeColor="text1"/>
        </w:rPr>
        <w:t xml:space="preserve">да получат отпечатаните хартиени бюлетини, </w:t>
      </w:r>
      <w:r w:rsidR="0079746D" w:rsidRPr="0079746D">
        <w:rPr>
          <w:color w:val="000000" w:themeColor="text1"/>
        </w:rPr>
        <w:lastRenderedPageBreak/>
        <w:t xml:space="preserve">протоколите на СИК и ОИК и другите изборни книжа и материали при провеждане на частични местни избори за кмет на кметство село Ангел войвода, общ. Минерални бани, </w:t>
      </w:r>
      <w:proofErr w:type="spellStart"/>
      <w:r w:rsidR="0079746D" w:rsidRPr="0079746D">
        <w:rPr>
          <w:color w:val="000000" w:themeColor="text1"/>
        </w:rPr>
        <w:t>обл</w:t>
      </w:r>
      <w:proofErr w:type="spellEnd"/>
      <w:r w:rsidR="0079746D" w:rsidRPr="0079746D">
        <w:rPr>
          <w:color w:val="000000" w:themeColor="text1"/>
        </w:rPr>
        <w:t>. Хасково, насрочени за 15.06.2025 г. от печатницата на „Демакс“ АД или друга специализирана печатница, както и да съпроводят транспортното средство, което ги превозва до определеното помещение за съхранение, заедно със упълномощен служител от общинската администрация на община Минерални бани</w:t>
      </w:r>
      <w:r w:rsidRPr="009F1120">
        <w:rPr>
          <w:color w:val="000000" w:themeColor="text1"/>
        </w:rPr>
        <w:t xml:space="preserve">.  </w:t>
      </w:r>
    </w:p>
    <w:p w:rsidR="009F1120" w:rsidRPr="009F1120" w:rsidRDefault="009F1120" w:rsidP="009F1120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F1120">
        <w:rPr>
          <w:color w:val="000000" w:themeColor="text1"/>
        </w:rPr>
        <w:t xml:space="preserve"> Решението подлежи на обжалване пред ЦИК в 3-дневен срок от обявяването му.</w:t>
      </w:r>
    </w:p>
    <w:p w:rsidR="00944E93" w:rsidRPr="009E4BF1" w:rsidRDefault="00944E93" w:rsidP="00944E93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</w:p>
    <w:p w:rsidR="0014523D" w:rsidRDefault="0014523D" w:rsidP="0053289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Гласували, както следва:</w:t>
      </w:r>
    </w:p>
    <w:p w:rsidR="0053289D" w:rsidRPr="009E4BF1" w:rsidRDefault="0053289D" w:rsidP="0053289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 </w:t>
      </w:r>
    </w:p>
    <w:tbl>
      <w:tblPr>
        <w:tblW w:w="900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5"/>
        <w:gridCol w:w="480"/>
      </w:tblGrid>
      <w:tr w:rsidR="009E4BF1" w:rsidRPr="009E4BF1" w:rsidTr="0014523D">
        <w:trPr>
          <w:trHeight w:val="300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FD63B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FD63B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Ирина Аргирова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Валил</w:t>
            </w:r>
            <w:proofErr w:type="spellEnd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Лазов - член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57020" w:rsidRPr="009E4BF1" w:rsidTr="00977D70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20" w:rsidRPr="009E4BF1" w:rsidRDefault="00157020" w:rsidP="0015702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член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020" w:rsidRPr="009E4BF1" w:rsidRDefault="00157020" w:rsidP="00977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F11449" w:rsidRPr="009E4BF1" w:rsidRDefault="00F11449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1570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1570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14523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ЗАМ. </w:t>
      </w:r>
      <w:r w:rsidR="00DE2FEB"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9E4BF1" w:rsidRDefault="0014523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Николай Христов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:rsidR="00DE2FEB" w:rsidRPr="009E4BF1" w:rsidRDefault="00DE2FEB" w:rsidP="00DE2FEB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p w:rsidR="00246018" w:rsidRPr="009E4BF1" w:rsidRDefault="00246018">
      <w:pPr>
        <w:rPr>
          <w:color w:val="000000" w:themeColor="text1"/>
        </w:rPr>
      </w:pPr>
    </w:p>
    <w:sectPr w:rsidR="00246018" w:rsidRPr="009E4BF1" w:rsidSect="00AF29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452873"/>
    <w:multiLevelType w:val="hybridMultilevel"/>
    <w:tmpl w:val="B7D2994E"/>
    <w:lvl w:ilvl="0" w:tplc="878A54E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73E1F"/>
    <w:rsid w:val="000B7FA6"/>
    <w:rsid w:val="000F0286"/>
    <w:rsid w:val="001022A4"/>
    <w:rsid w:val="0014523D"/>
    <w:rsid w:val="00157020"/>
    <w:rsid w:val="001F670C"/>
    <w:rsid w:val="00241CAE"/>
    <w:rsid w:val="00246018"/>
    <w:rsid w:val="0027149D"/>
    <w:rsid w:val="003B7747"/>
    <w:rsid w:val="00417D1C"/>
    <w:rsid w:val="004E3039"/>
    <w:rsid w:val="0053289D"/>
    <w:rsid w:val="006D7156"/>
    <w:rsid w:val="00794205"/>
    <w:rsid w:val="0079746D"/>
    <w:rsid w:val="00813088"/>
    <w:rsid w:val="008624DE"/>
    <w:rsid w:val="008931D9"/>
    <w:rsid w:val="008C0F0C"/>
    <w:rsid w:val="008C676E"/>
    <w:rsid w:val="008D185E"/>
    <w:rsid w:val="00911F16"/>
    <w:rsid w:val="00944E93"/>
    <w:rsid w:val="009E4BF1"/>
    <w:rsid w:val="009F1120"/>
    <w:rsid w:val="00A10E45"/>
    <w:rsid w:val="00A27945"/>
    <w:rsid w:val="00A45F67"/>
    <w:rsid w:val="00AF2959"/>
    <w:rsid w:val="00B6357D"/>
    <w:rsid w:val="00BA0EF6"/>
    <w:rsid w:val="00BD3BC4"/>
    <w:rsid w:val="00CA5476"/>
    <w:rsid w:val="00D24C6D"/>
    <w:rsid w:val="00D32333"/>
    <w:rsid w:val="00D75711"/>
    <w:rsid w:val="00DE2FEB"/>
    <w:rsid w:val="00E45A86"/>
    <w:rsid w:val="00F11449"/>
    <w:rsid w:val="00F33F48"/>
    <w:rsid w:val="00FC543A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7BD4E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89CDE-7395-490E-BEED-EB56FAF7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OIK</cp:lastModifiedBy>
  <cp:revision>8</cp:revision>
  <cp:lastPrinted>2025-06-04T13:41:00Z</cp:lastPrinted>
  <dcterms:created xsi:type="dcterms:W3CDTF">2025-06-02T08:37:00Z</dcterms:created>
  <dcterms:modified xsi:type="dcterms:W3CDTF">2025-06-04T13:43:00Z</dcterms:modified>
</cp:coreProperties>
</file>