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810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810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Милкова, 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Калинова.</w:t>
      </w:r>
    </w:p>
    <w:p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E95C25" w:rsidRPr="00885EBD" w:rsidRDefault="00E95C25" w:rsidP="00E95C25">
      <w:pPr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810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r w:rsidR="00810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ЗЕМЕДЕЛСКИ НАРОДЕН СЪЮЗ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 за участие в частични местни избори за кмет на кметство </w:t>
      </w:r>
      <w:r w:rsidR="005736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Ангел в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ойвода, община Минерални бани, област Хасково, насрочени за 15.06.2025 г.</w:t>
      </w:r>
    </w:p>
    <w:p w:rsidR="00885EBD" w:rsidRPr="00E95C25" w:rsidRDefault="00885EBD" w:rsidP="00885EBD">
      <w:pPr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EBD">
        <w:rPr>
          <w:rFonts w:ascii="Times New Roman" w:eastAsia="Calibri" w:hAnsi="Times New Roman" w:cs="Times New Roman"/>
          <w:sz w:val="24"/>
          <w:szCs w:val="24"/>
        </w:rPr>
        <w:t>Регистрация на кандидат за кмет на кметство с. Ангел войвода, издигнат от ПП „Движение за права и свободи“ в частични местни избори за кмет на кметство село Ангел войвода, община Минерални бани, област Хасково, насрочени за 15.06.2025 г.</w:t>
      </w:r>
    </w:p>
    <w:p w:rsidR="004824CB" w:rsidRPr="00E95C25" w:rsidRDefault="004824C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8101B8" w:rsidP="00E95C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1</w:t>
      </w:r>
      <w:r w:rsidR="00E95C25"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</w:t>
      </w:r>
      <w:r w:rsidR="00E95C25"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</w:t>
      </w:r>
      <w:r w:rsidR="00E95C25" w:rsidRPr="00F45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беше докладвано заявление</w:t>
      </w:r>
      <w:r w:rsidR="00E95C25"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вх.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входящия регистър на партиите и коалициите за участие в частичните</w:t>
      </w:r>
      <w:r w:rsidR="005736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избори за кмет на кметство  Ангел в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ойвода, община Минерални бани, област Хасково, насрочени за 15.06.2025 г.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ЗЕМЕДЕЛСКИ НАРОДЕН СЪЮЗ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Румен Маринов Йончев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Байрам Шенол Реджеб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95C25" w:rsidRPr="00E95C25" w:rsidRDefault="00E95C25" w:rsidP="00E95C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Заявлението за регистрация по чл. 147 от ИК е подписано и подадено от </w:t>
      </w:r>
      <w:r w:rsidR="008101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Байрам Шенол Реджеб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като в него е посочен вида избор заявен за участие - с. Ангел Войвода, общ. Мин. бани. Към заявлението са приложени пълномощно № </w:t>
      </w:r>
      <w:r w:rsidR="008101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3/14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.05.2025 г.  и  удостоверение за акту</w:t>
      </w:r>
      <w:r w:rsidR="008101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ално състояние на партията от 05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.05.2025 г. на СГС по </w:t>
      </w:r>
      <w:proofErr w:type="spellStart"/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ф.д</w:t>
      </w:r>
      <w:proofErr w:type="spellEnd"/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№ </w:t>
      </w:r>
      <w:r w:rsidR="008101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7509/1997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E95C25" w:rsidRPr="00E95C25" w:rsidRDefault="008101B8" w:rsidP="00E95C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Партия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ЗЕМЕДЕЛСКИ НАРОДЕН СЪЮЗ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допусната до участие частичните избори за кметове, насрочени на 15 юни 2025 г. с Решение на ЦИК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4210-МИ от 09</w:t>
      </w:r>
      <w:r w:rsidR="00E95C25"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.05.2025 г.</w:t>
      </w:r>
    </w:p>
    <w:p w:rsidR="00E95C25" w:rsidRPr="00E95C25" w:rsidRDefault="00E95C25" w:rsidP="00E95C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35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Налице са изискванията на чл. 147, ал. 4 и 5 ИК, решение № 3079-МИ/16.04.2024 г. и  решение № 2218-МИ от 05.09.2023 г. на ЦИК, поради което и на основание чл. 147, ал. 6 и чл. 87, ал. 1, т. 12 ИК, Общинска избирателна комисия – Минерални бани</w:t>
      </w:r>
    </w:p>
    <w:p w:rsidR="00E95C25" w:rsidRPr="00E95C25" w:rsidRDefault="00E95C25" w:rsidP="00E95C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95C25" w:rsidRPr="00E95C25" w:rsidRDefault="00E95C25" w:rsidP="00E95C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E95C25" w:rsidRPr="00E95C25" w:rsidRDefault="00E95C25" w:rsidP="00E95C2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95C25" w:rsidRPr="00E95C25" w:rsidRDefault="00E95C25" w:rsidP="00E95C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РЕГИСТРИРА </w:t>
      </w:r>
      <w:r w:rsidR="001F3573" w:rsidRPr="001F3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1F3573" w:rsidRPr="001F35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„ЗЕМЕДЕЛСКИ НАРОДЕН СЪЮЗ“</w:t>
      </w:r>
      <w:r w:rsidR="001F35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в частични местни избори за кмет на кметство </w:t>
      </w:r>
      <w:r w:rsidR="001F35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Ангел в</w:t>
      </w:r>
      <w:r w:rsidRPr="00E95C2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ойвода, община Минерални бани, област Хасково, насрочени за 15.06.2025 г.</w:t>
      </w:r>
    </w:p>
    <w:p w:rsidR="00E95C25" w:rsidRPr="00E95C25" w:rsidRDefault="00E95C25" w:rsidP="00E95C2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25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95C25" w:rsidRPr="00E95C25" w:rsidRDefault="00E95C25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2</w:t>
      </w:r>
      <w:r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</w:t>
      </w: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 докладвано П</w:t>
      </w: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предложение с вх. №1 /</w:t>
      </w:r>
      <w:r w:rsidRPr="00885EB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12.</w:t>
      </w: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05.2025 г. в  от входящия регистър на ОИК- Минерални бани на кандидатите за кметове на кметства, за регистрация на кандидат за кмет на кметство с. Ангел войвода от ПП „Движение за права и свободи“, представлявана от Джевджет Ибрямов Чакъров, чрез пълномощника Екрем </w:t>
      </w:r>
      <w:proofErr w:type="spellStart"/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Зейнур</w:t>
      </w:r>
      <w:proofErr w:type="spellEnd"/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Юзеир, в частични местни избори за кмет на кметство Ангел войвода, община Минерални бани, област Хасково, насрочени за 15.06.2025 г.</w:t>
      </w: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и подадено от Екрем </w:t>
      </w:r>
      <w:proofErr w:type="spellStart"/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Зейнур</w:t>
      </w:r>
      <w:proofErr w:type="spellEnd"/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Юзеир, упълномощен от представляващия партията. Към него са приложени следните документи: Предложение за регистрация на кандидатска листа; Заявление-декларация, подписано от предложения кандидат за кмет на кметство – 1 бр.; пълномощно.</w:t>
      </w: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ОИК-Минерални бани извърши проверка по реда на т. 19 раздел V от Решение № 2122-МИ от 29.08.2023 г. на ЦИК.</w:t>
      </w: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съвкупната преценка на представените по-горе документи, ОИК-Минерални бани счита, че са спазени изискванията на чл. 414, ал. 1 от ИК и Решение № 2122-МИ от 29.08.2023 г. на ЦИК, приложимо на основание решение № 3079-МИ/16.04.2024 г. на ЦИК, поради което и на основание чл. 85, ал. 4 във връзка с чл. 87, ал. 1, т. 14 и чл. 417, ал. 1 от ИК, Общинската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Минерални бани</w:t>
      </w:r>
      <w:r w:rsidRPr="00885EB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5E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85EBD" w:rsidRP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5EB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 РЕГИСТРИРА ГЮЛТЕКИН БАЙРЯМ ЯШАР, </w:t>
      </w:r>
      <w:r w:rsidRPr="00885EB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   </w:t>
      </w:r>
      <w:r w:rsidR="00F4572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…….</w:t>
      </w:r>
      <w:bookmarkStart w:id="0" w:name="_GoBack"/>
      <w:bookmarkEnd w:id="0"/>
      <w:r w:rsidRPr="00885EB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кандидат за кмет на кметство Ангел войвода, издигнат от ПП „Движение за права и свободи“,  в частични местни избори за кмет на кметство Ангел войвода, община Минерални бани, област Хасково, насрочени за 15.06.2025 г.</w:t>
      </w:r>
    </w:p>
    <w:p w:rsidR="004474D5" w:rsidRPr="00E95C25" w:rsidRDefault="004474D5" w:rsidP="004474D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4474D5" w:rsidRPr="00E95C25" w:rsidRDefault="004474D5" w:rsidP="00447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474D5" w:rsidRPr="00E95C25" w:rsidTr="002D7779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E95C25" w:rsidRDefault="002375D2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885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85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91384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E95C25" w:rsidRDefault="00073E1F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9"/>
  </w:num>
  <w:num w:numId="15">
    <w:abstractNumId w:val="12"/>
  </w:num>
  <w:num w:numId="16">
    <w:abstractNumId w:val="1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F0664"/>
    <w:rsid w:val="001F3573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474D5"/>
    <w:rsid w:val="00457D31"/>
    <w:rsid w:val="004824CB"/>
    <w:rsid w:val="0053289D"/>
    <w:rsid w:val="005736C8"/>
    <w:rsid w:val="005C7974"/>
    <w:rsid w:val="00610DFB"/>
    <w:rsid w:val="006A24BA"/>
    <w:rsid w:val="006A43ED"/>
    <w:rsid w:val="006C5507"/>
    <w:rsid w:val="006D7156"/>
    <w:rsid w:val="006E164D"/>
    <w:rsid w:val="00727C20"/>
    <w:rsid w:val="008101B8"/>
    <w:rsid w:val="00813088"/>
    <w:rsid w:val="00885EBD"/>
    <w:rsid w:val="008A7769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95C25"/>
    <w:rsid w:val="00EA26C2"/>
    <w:rsid w:val="00EA6447"/>
    <w:rsid w:val="00EE52DA"/>
    <w:rsid w:val="00F11449"/>
    <w:rsid w:val="00F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239F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45</cp:revision>
  <cp:lastPrinted>2025-04-24T11:18:00Z</cp:lastPrinted>
  <dcterms:created xsi:type="dcterms:W3CDTF">2023-10-25T11:50:00Z</dcterms:created>
  <dcterms:modified xsi:type="dcterms:W3CDTF">2025-05-15T14:32:00Z</dcterms:modified>
</cp:coreProperties>
</file>