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FE" w:rsidRDefault="002408FE" w:rsidP="00240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2408FE" w:rsidRDefault="002408FE" w:rsidP="00240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на ОИК Минерални бани за 27.09.2023 г.</w:t>
      </w:r>
    </w:p>
    <w:p w:rsidR="002408FE" w:rsidRDefault="002408FE" w:rsidP="002408FE">
      <w:pPr>
        <w:shd w:val="clear" w:color="auto" w:fill="FFFFFF"/>
        <w:spacing w:after="150"/>
        <w:jc w:val="both"/>
      </w:pPr>
    </w:p>
    <w:p w:rsidR="002408FE" w:rsidRDefault="002408FE" w:rsidP="002408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>
        <w:t>Приемане на решение за назначаване на секционните избирателни комисии на територията на община Минерални бани, област Хасково.</w:t>
      </w:r>
      <w:r>
        <w:rPr>
          <w:bCs/>
          <w:color w:val="000000"/>
        </w:rPr>
        <w:t xml:space="preserve"> </w:t>
      </w:r>
    </w:p>
    <w:p w:rsidR="005A063D" w:rsidRPr="001152C2" w:rsidRDefault="005A063D" w:rsidP="002408FE">
      <w:pPr>
        <w:pStyle w:val="NormalWeb"/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bookmarkStart w:id="0" w:name="_GoBack"/>
      <w:bookmarkEnd w:id="0"/>
    </w:p>
    <w:sectPr w:rsidR="005A063D" w:rsidRPr="0011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4C"/>
    <w:rsid w:val="00036F3E"/>
    <w:rsid w:val="001152C2"/>
    <w:rsid w:val="0012471E"/>
    <w:rsid w:val="00141ABE"/>
    <w:rsid w:val="002408FE"/>
    <w:rsid w:val="0029147E"/>
    <w:rsid w:val="0051754C"/>
    <w:rsid w:val="005A063D"/>
    <w:rsid w:val="007462F4"/>
    <w:rsid w:val="008D2D4F"/>
    <w:rsid w:val="00992AE2"/>
    <w:rsid w:val="00A17334"/>
    <w:rsid w:val="00DA594E"/>
    <w:rsid w:val="00E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69EB-DF40-4297-AF19-070B566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2023-09-25T16:41:00Z</cp:lastPrinted>
  <dcterms:created xsi:type="dcterms:W3CDTF">2023-09-19T14:22:00Z</dcterms:created>
  <dcterms:modified xsi:type="dcterms:W3CDTF">2023-09-27T13:22:00Z</dcterms:modified>
</cp:coreProperties>
</file>