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3E9F2" w14:textId="77777777" w:rsidR="00CF2E51" w:rsidRPr="003038E1" w:rsidRDefault="00CF2E51" w:rsidP="00CF2E5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8E1">
        <w:rPr>
          <w:rFonts w:ascii="Times New Roman" w:eastAsia="Calibri" w:hAnsi="Times New Roman" w:cs="Times New Roman"/>
          <w:b/>
          <w:sz w:val="28"/>
          <w:szCs w:val="28"/>
        </w:rPr>
        <w:t>ПРОЕКТ НА  ДНЕВЕН РЕД</w:t>
      </w:r>
    </w:p>
    <w:p w14:paraId="3042D855" w14:textId="5ECB1E7B" w:rsidR="00CF2E51" w:rsidRPr="003038E1" w:rsidRDefault="00CF2E51" w:rsidP="00CF2E5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38E1">
        <w:rPr>
          <w:rFonts w:ascii="Times New Roman" w:eastAsia="Calibri" w:hAnsi="Times New Roman" w:cs="Times New Roman"/>
          <w:sz w:val="28"/>
          <w:szCs w:val="28"/>
        </w:rPr>
        <w:t xml:space="preserve">за заседание на ОИК Минерални бани за </w:t>
      </w:r>
      <w:r w:rsidR="00205A86">
        <w:rPr>
          <w:rFonts w:ascii="Times New Roman" w:eastAsia="Calibri" w:hAnsi="Times New Roman" w:cs="Times New Roman"/>
          <w:sz w:val="28"/>
          <w:szCs w:val="28"/>
          <w:lang w:val="en-US"/>
        </w:rPr>
        <w:t>0</w:t>
      </w:r>
      <w:r w:rsidR="00B64B1F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3038E1">
        <w:rPr>
          <w:rFonts w:ascii="Times New Roman" w:eastAsia="Calibri" w:hAnsi="Times New Roman" w:cs="Times New Roman"/>
          <w:sz w:val="28"/>
          <w:szCs w:val="28"/>
        </w:rPr>
        <w:t>.0</w:t>
      </w:r>
      <w:r w:rsidR="009E1C96">
        <w:rPr>
          <w:rFonts w:ascii="Times New Roman" w:eastAsia="Calibri" w:hAnsi="Times New Roman" w:cs="Times New Roman"/>
          <w:sz w:val="28"/>
          <w:szCs w:val="28"/>
        </w:rPr>
        <w:t>9</w:t>
      </w:r>
      <w:r w:rsidRPr="003038E1">
        <w:rPr>
          <w:rFonts w:ascii="Times New Roman" w:eastAsia="Calibri" w:hAnsi="Times New Roman" w:cs="Times New Roman"/>
          <w:sz w:val="28"/>
          <w:szCs w:val="28"/>
        </w:rPr>
        <w:t>.2025 г.</w:t>
      </w:r>
    </w:p>
    <w:p w14:paraId="515D7312" w14:textId="77777777" w:rsidR="00B64B1F" w:rsidRDefault="00B64B1F" w:rsidP="00B64B1F">
      <w:pPr>
        <w:pStyle w:val="a3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1.Регистрация на инициативен комитет за участие в изборите за кмет на кметство село Боян Ботево, община Минерални бани, област Хасково, насрочени за 12.10.2025 г.</w:t>
      </w:r>
    </w:p>
    <w:p w14:paraId="368F0BC4" w14:textId="44E50EEA" w:rsidR="004C40A0" w:rsidRPr="009E1C96" w:rsidRDefault="004C40A0" w:rsidP="009E1C96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4C40A0" w:rsidRPr="009E1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352F0"/>
    <w:multiLevelType w:val="hybridMultilevel"/>
    <w:tmpl w:val="D25E011A"/>
    <w:lvl w:ilvl="0" w:tplc="DC508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5152AA"/>
    <w:multiLevelType w:val="hybridMultilevel"/>
    <w:tmpl w:val="3B826F30"/>
    <w:lvl w:ilvl="0" w:tplc="EF401B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E2D84"/>
    <w:multiLevelType w:val="hybridMultilevel"/>
    <w:tmpl w:val="88D86B5C"/>
    <w:lvl w:ilvl="0" w:tplc="80E2DF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EB"/>
    <w:rsid w:val="00145730"/>
    <w:rsid w:val="001C4A4E"/>
    <w:rsid w:val="00205A86"/>
    <w:rsid w:val="003038E1"/>
    <w:rsid w:val="004C40A0"/>
    <w:rsid w:val="00515A2B"/>
    <w:rsid w:val="005223FB"/>
    <w:rsid w:val="00822BF7"/>
    <w:rsid w:val="009E1C96"/>
    <w:rsid w:val="00B228B3"/>
    <w:rsid w:val="00B64B1F"/>
    <w:rsid w:val="00BC1509"/>
    <w:rsid w:val="00C91EB9"/>
    <w:rsid w:val="00CF2E51"/>
    <w:rsid w:val="00D160BD"/>
    <w:rsid w:val="00D42CD3"/>
    <w:rsid w:val="00D962EB"/>
    <w:rsid w:val="00F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64018"/>
  <w15:chartTrackingRefBased/>
  <w15:docId w15:val="{E9BDA53D-4C49-4309-9DC2-7F0173CD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8B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Vulchev</dc:creator>
  <cp:keywords/>
  <dc:description/>
  <cp:lastModifiedBy>Tencheva</cp:lastModifiedBy>
  <cp:revision>2</cp:revision>
  <dcterms:created xsi:type="dcterms:W3CDTF">2025-09-03T14:56:00Z</dcterms:created>
  <dcterms:modified xsi:type="dcterms:W3CDTF">2025-09-03T14:56:00Z</dcterms:modified>
</cp:coreProperties>
</file>