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E1" w:rsidRPr="00856380" w:rsidRDefault="00146DE1" w:rsidP="00146DE1">
      <w:pPr>
        <w:jc w:val="center"/>
        <w:rPr>
          <w:rFonts w:ascii="Times New Roman" w:hAnsi="Times New Roman" w:cs="Times New Roman"/>
          <w:sz w:val="24"/>
          <w:szCs w:val="24"/>
        </w:rPr>
      </w:pPr>
      <w:r w:rsidRPr="00856380">
        <w:rPr>
          <w:rFonts w:ascii="Times New Roman" w:hAnsi="Times New Roman" w:cs="Times New Roman"/>
          <w:sz w:val="24"/>
          <w:szCs w:val="24"/>
        </w:rPr>
        <w:t>ДНЕВЕН РЕД</w:t>
      </w:r>
    </w:p>
    <w:p w:rsidR="00D30198" w:rsidRDefault="00146DE1" w:rsidP="00146D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380">
        <w:rPr>
          <w:rFonts w:ascii="Times New Roman" w:hAnsi="Times New Roman" w:cs="Times New Roman"/>
          <w:sz w:val="24"/>
          <w:szCs w:val="24"/>
        </w:rPr>
        <w:t>Поправка на допусната техническа грешка в Решение № 59/13.10.2023 г. на ОИК Минерални бани при изписване длъжността на пр</w:t>
      </w:r>
      <w:r w:rsidR="007A33B8">
        <w:rPr>
          <w:rFonts w:ascii="Times New Roman" w:hAnsi="Times New Roman" w:cs="Times New Roman"/>
          <w:sz w:val="24"/>
          <w:szCs w:val="24"/>
        </w:rPr>
        <w:t>едложение за замяна в  СИК 2619</w:t>
      </w:r>
      <w:bookmarkStart w:id="0" w:name="_GoBack"/>
      <w:bookmarkEnd w:id="0"/>
      <w:r w:rsidRPr="00856380">
        <w:rPr>
          <w:rFonts w:ascii="Times New Roman" w:hAnsi="Times New Roman" w:cs="Times New Roman"/>
          <w:sz w:val="24"/>
          <w:szCs w:val="24"/>
        </w:rPr>
        <w:t>00015.</w:t>
      </w:r>
    </w:p>
    <w:p w:rsidR="00856380" w:rsidRDefault="00856380" w:rsidP="00146D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Назначаване на състава на ПСИК на територията на община Минерални бани;</w:t>
      </w:r>
    </w:p>
    <w:p w:rsidR="00856380" w:rsidRPr="00856380" w:rsidRDefault="00856380" w:rsidP="008563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относно постъпила жалба с вх. № 68/15.10.023г. от ПП ГЕРБ-СДС  </w:t>
      </w:r>
      <w:r w:rsidRPr="00856380">
        <w:rPr>
          <w:rFonts w:ascii="Times New Roman" w:hAnsi="Times New Roman" w:cs="Times New Roman"/>
          <w:sz w:val="24"/>
          <w:szCs w:val="24"/>
        </w:rPr>
        <w:t>относно открити нарушения при разпространението на агитационни материали на територията на с. Минерални бани.</w:t>
      </w:r>
    </w:p>
    <w:p w:rsidR="00856380" w:rsidRPr="00856380" w:rsidRDefault="00856380" w:rsidP="00146D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</w:t>
      </w:r>
    </w:p>
    <w:sectPr w:rsidR="00856380" w:rsidRPr="0085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55313"/>
    <w:multiLevelType w:val="hybridMultilevel"/>
    <w:tmpl w:val="3C064460"/>
    <w:lvl w:ilvl="0" w:tplc="99806D1C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ED"/>
    <w:rsid w:val="00146DE1"/>
    <w:rsid w:val="003E5732"/>
    <w:rsid w:val="007A33B8"/>
    <w:rsid w:val="00817AED"/>
    <w:rsid w:val="00824E7D"/>
    <w:rsid w:val="00856380"/>
    <w:rsid w:val="00D3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47308C"/>
  <w15:chartTrackingRefBased/>
  <w15:docId w15:val="{7C5624D3-FC5E-467C-B0F9-22446B5A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73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2023-10-13T15:18:00Z</dcterms:created>
  <dcterms:modified xsi:type="dcterms:W3CDTF">2023-10-15T11:14:00Z</dcterms:modified>
</cp:coreProperties>
</file>