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EB" w:rsidRPr="00B7155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№ </w:t>
      </w:r>
      <w:r w:rsidR="00944E93"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1</w:t>
      </w:r>
      <w:r w:rsidR="00B715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4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0</w:t>
      </w:r>
      <w:r w:rsidR="00B71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7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10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.2023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C7974" w:rsidRPr="006D028C" w:rsidRDefault="0027149D" w:rsidP="006D028C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Антон Вълчев, Милена Петкова, Николай Христов, Елица Хърсева,   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Васил Лазов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71551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Калинова, Мария Христова,</w:t>
      </w:r>
      <w:r w:rsidR="00B71551" w:rsidRPr="005C79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71551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Найден Ангелов</w:t>
      </w:r>
      <w:r w:rsidR="00B71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</w:p>
    <w:p w:rsidR="00DE2FEB" w:rsidRPr="006D028C" w:rsidRDefault="0027149D" w:rsidP="006D028C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073E1F" w:rsidRPr="005C79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: </w:t>
      </w:r>
      <w:r w:rsidR="006D028C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Петър Андреев,</w:t>
      </w:r>
      <w:r w:rsidR="006D028C" w:rsidRPr="006D02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D028C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Димитрия Милкова</w:t>
      </w:r>
      <w:r w:rsidR="006D02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</w:p>
    <w:p w:rsidR="006D028C" w:rsidRDefault="006D028C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8C0F0C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17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B71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Председателя на ОИК, който предложи следния:</w:t>
      </w:r>
    </w:p>
    <w:p w:rsidR="00DE2FEB" w:rsidRPr="009E4BF1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</w:p>
    <w:p w:rsidR="00DE2FEB" w:rsidRDefault="00DE2FEB" w:rsidP="00067FD0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  <w:r w:rsidRPr="009E4BF1">
        <w:rPr>
          <w:b/>
          <w:bCs/>
          <w:color w:val="000000" w:themeColor="text1"/>
        </w:rPr>
        <w:t>ДНЕВЕН РЕД</w:t>
      </w:r>
    </w:p>
    <w:p w:rsidR="006D028C" w:rsidRDefault="006D028C" w:rsidP="006D028C">
      <w:pPr>
        <w:pStyle w:val="a7"/>
        <w:numPr>
          <w:ilvl w:val="0"/>
          <w:numId w:val="12"/>
        </w:numPr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555A">
        <w:rPr>
          <w:rFonts w:ascii="Times New Roman" w:hAnsi="Times New Roman" w:cs="Times New Roman"/>
          <w:sz w:val="24"/>
          <w:szCs w:val="24"/>
        </w:rPr>
        <w:t>Изменение на Решение № 52 от 03.10.2023г. на Общинска избирате</w:t>
      </w:r>
      <w:r>
        <w:rPr>
          <w:rFonts w:ascii="Times New Roman" w:hAnsi="Times New Roman" w:cs="Times New Roman"/>
          <w:sz w:val="24"/>
          <w:szCs w:val="24"/>
        </w:rPr>
        <w:t>лна комисия на  Минерални бани.</w:t>
      </w:r>
    </w:p>
    <w:p w:rsidR="006D028C" w:rsidRDefault="006D028C" w:rsidP="006D028C">
      <w:pPr>
        <w:pStyle w:val="a7"/>
        <w:numPr>
          <w:ilvl w:val="0"/>
          <w:numId w:val="12"/>
        </w:numPr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Поправка на техническа грешка в решение за назначаването на СИК.</w:t>
      </w:r>
    </w:p>
    <w:p w:rsidR="00727C20" w:rsidRPr="006D028C" w:rsidRDefault="006D028C" w:rsidP="006D028C">
      <w:pPr>
        <w:pStyle w:val="a7"/>
        <w:numPr>
          <w:ilvl w:val="0"/>
          <w:numId w:val="12"/>
        </w:numPr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брой и числен състав на ПСИК на територията на община Минерални бани.</w:t>
      </w:r>
    </w:p>
    <w:p w:rsidR="00073E1F" w:rsidRPr="009E4BF1" w:rsidRDefault="003666D4" w:rsidP="003666D4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 w:rsidRPr="003666D4">
        <w:rPr>
          <w:bCs/>
          <w:color w:val="000000" w:themeColor="text1"/>
        </w:rPr>
        <w:t>Не се направиха допълнения за дневния ред, който беше приет с единодушно гласуване „ЗА“ от Комисията.</w:t>
      </w:r>
    </w:p>
    <w:p w:rsidR="00417D1C" w:rsidRDefault="00417D1C" w:rsidP="000B7F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1 от дневния ред докладва Антон Вълчев – председател на ОИК – Минерални бани. </w:t>
      </w:r>
    </w:p>
    <w:p w:rsidR="006D028C" w:rsidRDefault="006D028C" w:rsidP="006D02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писмо с вх. № 49/06.10.2023г.  Централна избирателна комисия е дала указания до всички избирателни комисии относно одобряване на предпечатни образци на бюлетини по видове избори. Предвид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ивършеното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електронен подпис подписване на образците на бюлетините, с което се утвърждава и тиража на същите, както и протоколите, </w:t>
      </w:r>
    </w:p>
    <w:p w:rsidR="006D028C" w:rsidRPr="00A02FE8" w:rsidRDefault="006D028C" w:rsidP="006D02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A02FE8">
        <w:rPr>
          <w:rFonts w:ascii="Times New Roman" w:hAnsi="Times New Roman" w:cs="Times New Roman"/>
          <w:sz w:val="24"/>
          <w:szCs w:val="24"/>
        </w:rPr>
        <w:t>а основание на чл. 87, ал. 1 т. 1 от И</w:t>
      </w:r>
      <w:r>
        <w:rPr>
          <w:rFonts w:ascii="Times New Roman" w:hAnsi="Times New Roman" w:cs="Times New Roman"/>
          <w:sz w:val="24"/>
          <w:szCs w:val="24"/>
        </w:rPr>
        <w:t>зборния кодекс,</w:t>
      </w:r>
      <w:r w:rsidRPr="00A02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 изпълнение на Решение №1979-МИ/18.08.2023 г. на ЦИК и писмо изх. № МИ-15-615/1/06.10.2023г. на ЦИК </w:t>
      </w:r>
      <w:r w:rsidRPr="00B37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</w:t>
      </w:r>
      <w:r w:rsidRPr="00A02FE8">
        <w:rPr>
          <w:rFonts w:ascii="Times New Roman" w:hAnsi="Times New Roman" w:cs="Times New Roman"/>
          <w:sz w:val="24"/>
          <w:szCs w:val="24"/>
        </w:rPr>
        <w:t>Минерални бани</w:t>
      </w:r>
    </w:p>
    <w:p w:rsidR="006D028C" w:rsidRPr="00A02FE8" w:rsidRDefault="006D028C" w:rsidP="006D028C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FE8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6D028C" w:rsidRDefault="006D028C" w:rsidP="006D028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Изменя диспозитива на Решение № 52 от 03.10.2023г. на ОИК Минерални бани в </w:t>
      </w:r>
      <w:bookmarkStart w:id="0" w:name="_GoBack"/>
      <w:r w:rsidRPr="006D028C">
        <w:rPr>
          <w:rFonts w:ascii="Times New Roman" w:hAnsi="Times New Roman" w:cs="Times New Roman"/>
          <w:sz w:val="24"/>
          <w:szCs w:val="24"/>
        </w:rPr>
        <w:t>т.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в частта за тиража на бюлетините за селата Брястово, Спахиево, Сираково и Колец, като броят им да бъде</w:t>
      </w:r>
      <w:r w:rsidRPr="00A02FE8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6D028C" w:rsidRPr="00780DA6" w:rsidRDefault="006D028C" w:rsidP="006D028C">
      <w:pPr>
        <w:pStyle w:val="a7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80DA6">
        <w:rPr>
          <w:rFonts w:ascii="Times New Roman" w:hAnsi="Times New Roman" w:cs="Times New Roman"/>
          <w:sz w:val="24"/>
          <w:szCs w:val="24"/>
        </w:rPr>
        <w:t>с. Брястово</w:t>
      </w:r>
      <w:r>
        <w:rPr>
          <w:rFonts w:ascii="Times New Roman" w:hAnsi="Times New Roman" w:cs="Times New Roman"/>
          <w:sz w:val="24"/>
          <w:szCs w:val="24"/>
        </w:rPr>
        <w:t xml:space="preserve"> – 300 бр.</w:t>
      </w:r>
    </w:p>
    <w:p w:rsidR="006D028C" w:rsidRPr="00780DA6" w:rsidRDefault="006D028C" w:rsidP="006D028C">
      <w:pPr>
        <w:pStyle w:val="a7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Pr="00780DA6">
        <w:rPr>
          <w:rFonts w:ascii="Times New Roman" w:hAnsi="Times New Roman" w:cs="Times New Roman"/>
          <w:sz w:val="24"/>
          <w:szCs w:val="24"/>
        </w:rPr>
        <w:t>Спахиево</w:t>
      </w:r>
      <w:r>
        <w:rPr>
          <w:rFonts w:ascii="Times New Roman" w:hAnsi="Times New Roman" w:cs="Times New Roman"/>
          <w:sz w:val="24"/>
          <w:szCs w:val="24"/>
        </w:rPr>
        <w:t xml:space="preserve"> – 200 бр.</w:t>
      </w:r>
    </w:p>
    <w:p w:rsidR="006D028C" w:rsidRPr="00780DA6" w:rsidRDefault="006D028C" w:rsidP="006D028C">
      <w:pPr>
        <w:pStyle w:val="a7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Pr="00780DA6">
        <w:rPr>
          <w:rFonts w:ascii="Times New Roman" w:hAnsi="Times New Roman" w:cs="Times New Roman"/>
          <w:sz w:val="24"/>
          <w:szCs w:val="24"/>
        </w:rPr>
        <w:t>Сираково</w:t>
      </w:r>
      <w:r>
        <w:rPr>
          <w:rFonts w:ascii="Times New Roman" w:hAnsi="Times New Roman" w:cs="Times New Roman"/>
          <w:sz w:val="24"/>
          <w:szCs w:val="24"/>
        </w:rPr>
        <w:t xml:space="preserve"> – 300 бр.</w:t>
      </w:r>
    </w:p>
    <w:p w:rsidR="006D028C" w:rsidRPr="00780DA6" w:rsidRDefault="006D028C" w:rsidP="006D028C">
      <w:pPr>
        <w:pStyle w:val="a7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Pr="00780DA6">
        <w:rPr>
          <w:rFonts w:ascii="Times New Roman" w:hAnsi="Times New Roman" w:cs="Times New Roman"/>
          <w:sz w:val="24"/>
          <w:szCs w:val="24"/>
        </w:rPr>
        <w:t>Колец</w:t>
      </w:r>
      <w:r>
        <w:rPr>
          <w:rFonts w:ascii="Times New Roman" w:hAnsi="Times New Roman" w:cs="Times New Roman"/>
          <w:sz w:val="24"/>
          <w:szCs w:val="24"/>
        </w:rPr>
        <w:t xml:space="preserve"> – 300 бр.</w:t>
      </w:r>
    </w:p>
    <w:p w:rsidR="0091384A" w:rsidRPr="009E4BF1" w:rsidRDefault="0091384A" w:rsidP="000B7F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53289D" w:rsidRPr="009E4BF1" w:rsidRDefault="008C0F0C" w:rsidP="008C0F0C">
      <w:pPr>
        <w:pStyle w:val="a3"/>
        <w:shd w:val="clear" w:color="auto" w:fill="FFFFFF"/>
        <w:spacing w:after="150"/>
        <w:jc w:val="both"/>
        <w:rPr>
          <w:color w:val="000000" w:themeColor="text1"/>
        </w:rPr>
      </w:pPr>
      <w:r w:rsidRPr="009E4BF1">
        <w:rPr>
          <w:color w:val="000000" w:themeColor="text1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9E4BF1" w:rsidRPr="005C7974" w:rsidTr="0052488B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5C7974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6D028C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6D028C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6D028C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6D028C" w:rsidRDefault="006D028C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6D028C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Найден Ангелов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6D028C" w:rsidRDefault="00B71551" w:rsidP="0027149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6D028C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6D028C" w:rsidRDefault="006D028C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6D028C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6D028C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6D028C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6D028C" w:rsidRDefault="00B71551" w:rsidP="005C79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6D028C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6D028C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6D028C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6D028C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B71551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9E4BF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5C7974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53289D" w:rsidRPr="009E4BF1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Default="00073E1F" w:rsidP="009A139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2 от дневния ред докладва Антон Вълчев – председател на ОИК – Минерални бани. </w:t>
      </w:r>
    </w:p>
    <w:p w:rsidR="006D028C" w:rsidRPr="00D67454" w:rsidRDefault="006D028C" w:rsidP="006D028C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67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извършена служебна проверка, Общинска избирателна комисия Минерални бани установи, че в Решение № 46/27.09.2023 г., в Приложение 1, при изписване фамилното име член на</w:t>
      </w:r>
      <w:r w:rsidRPr="00D67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D674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СИК 261900004 в община Минерални бани</w:t>
      </w:r>
      <w:r w:rsidRPr="00D6745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bg-BG"/>
        </w:rPr>
        <w:t xml:space="preserve"> </w:t>
      </w:r>
      <w:r w:rsidRPr="00D67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 допусната техническа грешка.</w:t>
      </w:r>
      <w:r w:rsidRPr="00D67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</w:p>
    <w:p w:rsidR="006D028C" w:rsidRPr="00D67454" w:rsidRDefault="006D028C" w:rsidP="006D028C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67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 оглед изложеното на основание 87, ал.1, т.1 от Изборния кодекс, Общинска избирателна комисия Минерални бани  </w:t>
      </w:r>
    </w:p>
    <w:p w:rsidR="006D028C" w:rsidRPr="00D67454" w:rsidRDefault="006D028C" w:rsidP="006D028C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674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 :</w:t>
      </w:r>
    </w:p>
    <w:p w:rsidR="006D028C" w:rsidRPr="00D67454" w:rsidRDefault="006D028C" w:rsidP="006D028C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D67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Допуска поправка на техническа грешка в  Решение № 46/27.09.2023 г. на ОИК-Минерални бани, в Приложение 1 към решението, като фамилното име на назначения член на СИК 261900004 - </w:t>
      </w:r>
      <w:r w:rsidRPr="00D674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да се чете</w:t>
      </w:r>
      <w:r w:rsidRPr="00D67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Юлия Миткова Димитрова., вместо Юлия Миткова Трендафилова</w:t>
      </w:r>
    </w:p>
    <w:p w:rsidR="006D028C" w:rsidRPr="00D67454" w:rsidRDefault="006D028C" w:rsidP="006D028C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67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Настоящото решение е неразделна част от Решение № </w:t>
      </w:r>
      <w:r w:rsidRPr="00D67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46</w:t>
      </w:r>
      <w:r w:rsidRPr="00D67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Pr="00D67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27</w:t>
      </w:r>
      <w:r w:rsidRPr="00D674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.09.2023 г. на Общинска избирателна комисия Минерални бани.</w:t>
      </w:r>
    </w:p>
    <w:p w:rsidR="006D028C" w:rsidRDefault="006D028C" w:rsidP="009A139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073E1F" w:rsidRPr="009E4BF1" w:rsidRDefault="00073E1F" w:rsidP="00073E1F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9E4BF1" w:rsidRPr="005C7974" w:rsidTr="007527AA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6D028C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Найден Ангелов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B71551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6D028C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B71551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B71551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5C7974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9E4BF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5C7974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073E1F" w:rsidRPr="009E4BF1" w:rsidRDefault="00073E1F" w:rsidP="00073E1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B71551" w:rsidRDefault="00B71551" w:rsidP="00B7155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По т. 3</w:t>
      </w:r>
      <w:r w:rsidRPr="009E4BF1">
        <w:rPr>
          <w:color w:val="000000" w:themeColor="text1"/>
        </w:rPr>
        <w:t xml:space="preserve"> от дневния ред докладва Антон Вълчев – председател на ОИК – Минерални бани. </w:t>
      </w:r>
    </w:p>
    <w:p w:rsidR="006D028C" w:rsidRPr="00BF5662" w:rsidRDefault="006D028C" w:rsidP="006D028C">
      <w:pPr>
        <w:shd w:val="clear" w:color="auto" w:fill="FFFFFF"/>
        <w:spacing w:after="150"/>
        <w:ind w:right="283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F56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В Общинска избирателна комисия Минерални бани е постъпило писмо от </w:t>
      </w:r>
      <w:proofErr w:type="spellStart"/>
      <w:r w:rsidRPr="00BF56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Вр.Ид</w:t>
      </w:r>
      <w:proofErr w:type="spellEnd"/>
      <w:r w:rsidRPr="00BF56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кмет на община Минерални бани, с което ни уведомяват за постъпили 142 броя заявления от избиратели с трайни увреждания, които не им позволяват да упражнят правото си на глас в изборното помещение. Посочено е, че заявленията са придружени с нужните медицински документи и е извършена проверка от съответните длъжностни лица. Предложено е да бъдат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определени</w:t>
      </w:r>
      <w:r w:rsidRPr="00BF56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три броя подвижни секционни избирателни комисии с единни номера № </w:t>
      </w:r>
      <w:r w:rsidRPr="00952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261900016 – за селата: Минерални бани, Сусам</w:t>
      </w:r>
      <w:r w:rsidRPr="00952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952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Татарево, Брястово, Спахиево, Сираково, Колец, Сърница, с адрес: бул. „Васил Левски“ №3, стая 20</w:t>
      </w:r>
      <w:r w:rsidRPr="00952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Pr="00952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261900017 за селата: Караманци, с адрес: Минерални бани , бул. Васил Левски №3, етаж 2,стая 18</w:t>
      </w:r>
      <w:r w:rsidRPr="00952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;</w:t>
      </w:r>
      <w:r w:rsidRPr="009523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№ 261900018  за</w:t>
      </w:r>
      <w:r w:rsidRPr="00BF5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селата: Винево , Ангел Войвода, Боян Ботево с адрес:  бул. „Васил Левски“ №3, стая 9.</w:t>
      </w:r>
    </w:p>
    <w:p w:rsidR="006D028C" w:rsidRPr="000C15E2" w:rsidRDefault="006D028C" w:rsidP="006D028C">
      <w:pPr>
        <w:shd w:val="clear" w:color="auto" w:fill="FFFFFF"/>
        <w:spacing w:after="15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0C15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След като разгледа разпределението на подадените заявления по население места,</w:t>
      </w:r>
    </w:p>
    <w:p w:rsidR="006D028C" w:rsidRPr="00C945C9" w:rsidRDefault="006D028C" w:rsidP="006D028C">
      <w:p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C15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</w:t>
      </w:r>
      <w:r w:rsidRPr="00C945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На основание чл. 87, ал.1, във </w:t>
      </w:r>
      <w:proofErr w:type="spellStart"/>
      <w:r w:rsidRPr="00C945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вр</w:t>
      </w:r>
      <w:proofErr w:type="spellEnd"/>
      <w:r w:rsidRPr="00C945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. чл. 90, ал. 1 от Изборния кодекс и Решение №2606-МИ на ЦИК от 05.10.2023 г.,  Общинска избирателна комисия Минерални бани</w:t>
      </w:r>
    </w:p>
    <w:p w:rsidR="006D028C" w:rsidRPr="000C15E2" w:rsidRDefault="006D028C" w:rsidP="006D028C">
      <w:pPr>
        <w:shd w:val="clear" w:color="auto" w:fill="FFFFFF"/>
        <w:spacing w:after="150" w:line="240" w:lineRule="auto"/>
        <w:ind w:right="28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C15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6D028C" w:rsidRPr="00BF5662" w:rsidRDefault="006D028C" w:rsidP="006D028C">
      <w:pPr>
        <w:numPr>
          <w:ilvl w:val="0"/>
          <w:numId w:val="13"/>
        </w:numPr>
        <w:shd w:val="clear" w:color="auto" w:fill="FFFFFF"/>
        <w:spacing w:before="100" w:beforeAutospacing="1" w:after="200" w:line="240" w:lineRule="auto"/>
        <w:ind w:right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C15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броя</w:t>
      </w:r>
      <w:r w:rsidRPr="00BF5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подвижните секционни избирателни </w:t>
      </w:r>
      <w:proofErr w:type="spellStart"/>
      <w:r w:rsidRPr="00BF5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комиии</w:t>
      </w:r>
      <w:proofErr w:type="spellEnd"/>
      <w:r w:rsidRPr="00BF56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(ПСИК) на територията на Община - Минерални бани –</w:t>
      </w:r>
      <w:r w:rsidRPr="000C15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3 бр.</w:t>
      </w:r>
      <w:r w:rsidRPr="000C1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F56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(три броя).</w:t>
      </w:r>
    </w:p>
    <w:p w:rsidR="006D028C" w:rsidRPr="000C15E2" w:rsidRDefault="006D028C" w:rsidP="006D028C">
      <w:pPr>
        <w:pStyle w:val="a7"/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6D028C" w:rsidRPr="000C15E2" w:rsidRDefault="006D028C" w:rsidP="006D028C">
      <w:pPr>
        <w:pStyle w:val="a7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right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C15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Определя числеността на ПСИК както следва :</w:t>
      </w:r>
    </w:p>
    <w:p w:rsidR="006D028C" w:rsidRPr="000C15E2" w:rsidRDefault="006D028C" w:rsidP="006D028C">
      <w:pPr>
        <w:shd w:val="clear" w:color="auto" w:fill="FFFFFF"/>
        <w:spacing w:after="0"/>
        <w:ind w:left="360"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C1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ПСИК 261900016 - седем членове /вкл. ръководни/</w:t>
      </w:r>
    </w:p>
    <w:p w:rsidR="006D028C" w:rsidRPr="000C15E2" w:rsidRDefault="006D028C" w:rsidP="006D028C">
      <w:pPr>
        <w:shd w:val="clear" w:color="auto" w:fill="FFFFFF"/>
        <w:spacing w:after="0"/>
        <w:ind w:left="360"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C1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ПСИК 261900017 - седем членове /вкл. ръководни/</w:t>
      </w:r>
    </w:p>
    <w:p w:rsidR="006D028C" w:rsidRPr="000C15E2" w:rsidRDefault="006D028C" w:rsidP="006D028C">
      <w:pPr>
        <w:shd w:val="clear" w:color="auto" w:fill="FFFFFF"/>
        <w:spacing w:after="0"/>
        <w:ind w:left="360"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C1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ПСИК 261900018 - седем членове /вкл. ръководни/</w:t>
      </w:r>
    </w:p>
    <w:p w:rsidR="006D028C" w:rsidRPr="000C15E2" w:rsidRDefault="006D028C" w:rsidP="006D028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right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C15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Утвърждава разпределение 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общия брой на </w:t>
      </w:r>
      <w:r w:rsidRPr="000C15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членовете в ПСИК както следва:</w:t>
      </w:r>
    </w:p>
    <w:p w:rsidR="006D028C" w:rsidRPr="000C15E2" w:rsidRDefault="006D028C" w:rsidP="006D028C">
      <w:pPr>
        <w:pStyle w:val="a7"/>
        <w:numPr>
          <w:ilvl w:val="0"/>
          <w:numId w:val="14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C1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„ГЕРБ-СДС“ – 5 членове общо, (от които ръководни - 3)</w:t>
      </w:r>
    </w:p>
    <w:p w:rsidR="006D028C" w:rsidRPr="000C15E2" w:rsidRDefault="006D028C" w:rsidP="006D028C">
      <w:pPr>
        <w:pStyle w:val="a7"/>
        <w:numPr>
          <w:ilvl w:val="0"/>
          <w:numId w:val="14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C1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„Продължаваме промяната – Демократична България“ – 4 членове общо, (от които ръководни - 2)</w:t>
      </w:r>
    </w:p>
    <w:p w:rsidR="006D028C" w:rsidRPr="000C15E2" w:rsidRDefault="006D028C" w:rsidP="006D028C">
      <w:pPr>
        <w:pStyle w:val="a7"/>
        <w:numPr>
          <w:ilvl w:val="0"/>
          <w:numId w:val="14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C1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„Възраждане“ – 3 членове общо, (от които ръководни - 1)</w:t>
      </w:r>
    </w:p>
    <w:p w:rsidR="006D028C" w:rsidRPr="000C15E2" w:rsidRDefault="006D028C" w:rsidP="006D028C">
      <w:pPr>
        <w:pStyle w:val="a7"/>
        <w:numPr>
          <w:ilvl w:val="0"/>
          <w:numId w:val="14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C1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„ДПС“ – 3 членове общо, (от които ръководни - 1)</w:t>
      </w:r>
    </w:p>
    <w:p w:rsidR="006D028C" w:rsidRPr="000C15E2" w:rsidRDefault="006D028C" w:rsidP="006D028C">
      <w:pPr>
        <w:pStyle w:val="a7"/>
        <w:numPr>
          <w:ilvl w:val="0"/>
          <w:numId w:val="14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C1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 „БСП за България“ – 3 членове общо, (от които ръководни - 1)</w:t>
      </w:r>
    </w:p>
    <w:p w:rsidR="006D028C" w:rsidRPr="000C15E2" w:rsidRDefault="006D028C" w:rsidP="006D028C">
      <w:pPr>
        <w:pStyle w:val="a7"/>
        <w:numPr>
          <w:ilvl w:val="0"/>
          <w:numId w:val="14"/>
        </w:numPr>
        <w:shd w:val="clear" w:color="auto" w:fill="FFFFFF"/>
        <w:spacing w:after="150" w:line="240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C1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„Има такъв народ“ - 3 членове общо, (от които ръководни - 1)</w:t>
      </w:r>
    </w:p>
    <w:p w:rsidR="006D028C" w:rsidRPr="000C15E2" w:rsidRDefault="006D028C" w:rsidP="006D028C">
      <w:pPr>
        <w:shd w:val="clear" w:color="auto" w:fill="FFFFFF"/>
        <w:spacing w:before="100" w:beforeAutospacing="1" w:after="100" w:afterAutospacing="1" w:line="240" w:lineRule="auto"/>
        <w:ind w:right="283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C15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Решението </w:t>
      </w:r>
      <w:r w:rsidRPr="000C15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да бъде изпратено на Общинска администрация Минерални бани за сведение. </w:t>
      </w:r>
    </w:p>
    <w:p w:rsidR="006D028C" w:rsidRDefault="006D028C" w:rsidP="00B7155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B71551" w:rsidRPr="009E4BF1" w:rsidRDefault="00B71551" w:rsidP="00B71551">
      <w:pPr>
        <w:shd w:val="clear" w:color="auto" w:fill="FFFFFF"/>
        <w:spacing w:after="150" w:line="240" w:lineRule="auto"/>
        <w:jc w:val="both"/>
        <w:rPr>
          <w:color w:val="000000" w:themeColor="text1"/>
          <w:lang w:val="en-US"/>
        </w:rPr>
      </w:pPr>
      <w:r w:rsidRPr="009E4B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B71551" w:rsidRPr="005C7974" w:rsidTr="00FD5226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9E4BF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5C797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71551" w:rsidRPr="005C797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9E4BF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5C797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71551" w:rsidRPr="005C797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9E4BF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</w:t>
            </w:r>
            <w:r w:rsid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5C7974" w:rsidRDefault="006D028C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B71551" w:rsidRPr="005C797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9E4BF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 xml:space="preserve">Найден Ангелов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5C797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71551" w:rsidRPr="005C797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9E4BF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5C7974" w:rsidRDefault="006D028C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D0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отсъства</w:t>
            </w:r>
          </w:p>
        </w:tc>
      </w:tr>
      <w:tr w:rsidR="00B71551" w:rsidRPr="005C797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9E4BF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5C797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71551" w:rsidRPr="005C797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9E4BF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5C797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71551" w:rsidRPr="005C797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9E4BF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5C797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71551" w:rsidRPr="005C797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9E4BF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Валил</w:t>
            </w:r>
            <w:proofErr w:type="spellEnd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5C797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71551" w:rsidRPr="005C797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9E4BF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5C797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B71551" w:rsidRPr="005C7974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9E4BF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5C7974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C79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073E1F" w:rsidRPr="009E4BF1" w:rsidRDefault="00073E1F" w:rsidP="005C797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F11449" w:rsidRPr="009E4BF1" w:rsidRDefault="00F11449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9E4BF1" w:rsidRDefault="002375D2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5C79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6D02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25</w:t>
      </w:r>
      <w:r w:rsidR="009138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часа.</w:t>
      </w:r>
    </w:p>
    <w:p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Антон Вълчев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:rsidR="00DE2FEB" w:rsidRPr="009E4BF1" w:rsidRDefault="00DE2FEB" w:rsidP="00DE2FEB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p w:rsidR="00246018" w:rsidRPr="009E4BF1" w:rsidRDefault="00246018">
      <w:pPr>
        <w:rPr>
          <w:color w:val="000000" w:themeColor="text1"/>
        </w:rPr>
      </w:pPr>
    </w:p>
    <w:sectPr w:rsidR="00246018" w:rsidRPr="009E4BF1" w:rsidSect="00727C2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2E74F2"/>
    <w:multiLevelType w:val="multilevel"/>
    <w:tmpl w:val="960AA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155313"/>
    <w:multiLevelType w:val="hybridMultilevel"/>
    <w:tmpl w:val="3C064460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2420AB"/>
    <w:multiLevelType w:val="hybridMultilevel"/>
    <w:tmpl w:val="9A9256B0"/>
    <w:lvl w:ilvl="0" w:tplc="312CAB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12"/>
  </w:num>
  <w:num w:numId="9">
    <w:abstractNumId w:val="0"/>
  </w:num>
  <w:num w:numId="10">
    <w:abstractNumId w:val="2"/>
  </w:num>
  <w:num w:numId="11">
    <w:abstractNumId w:val="11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73E1F"/>
    <w:rsid w:val="000B7FA6"/>
    <w:rsid w:val="000F0286"/>
    <w:rsid w:val="001022A4"/>
    <w:rsid w:val="002375D2"/>
    <w:rsid w:val="00246018"/>
    <w:rsid w:val="0027149D"/>
    <w:rsid w:val="003666D4"/>
    <w:rsid w:val="00417D1C"/>
    <w:rsid w:val="0053289D"/>
    <w:rsid w:val="005C7974"/>
    <w:rsid w:val="006D028C"/>
    <w:rsid w:val="006D7156"/>
    <w:rsid w:val="00727C20"/>
    <w:rsid w:val="00813088"/>
    <w:rsid w:val="008C0F0C"/>
    <w:rsid w:val="008C676E"/>
    <w:rsid w:val="0091384A"/>
    <w:rsid w:val="00944E93"/>
    <w:rsid w:val="009A1395"/>
    <w:rsid w:val="009B07D0"/>
    <w:rsid w:val="009C1A42"/>
    <w:rsid w:val="009E4BF1"/>
    <w:rsid w:val="00A10E45"/>
    <w:rsid w:val="00A27945"/>
    <w:rsid w:val="00AF2959"/>
    <w:rsid w:val="00B71551"/>
    <w:rsid w:val="00CA5476"/>
    <w:rsid w:val="00D32333"/>
    <w:rsid w:val="00D75711"/>
    <w:rsid w:val="00DE2FEB"/>
    <w:rsid w:val="00EA6447"/>
    <w:rsid w:val="00F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D43A6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48</cp:revision>
  <cp:lastPrinted>2023-10-07T11:59:00Z</cp:lastPrinted>
  <dcterms:created xsi:type="dcterms:W3CDTF">2023-09-18T15:04:00Z</dcterms:created>
  <dcterms:modified xsi:type="dcterms:W3CDTF">2023-10-07T11:59:00Z</dcterms:modified>
</cp:coreProperties>
</file>