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12D" w:rsidRDefault="005B512D" w:rsidP="005B512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ПРОТОКОЛ № 4</w:t>
      </w:r>
    </w:p>
    <w:p w:rsidR="005B512D" w:rsidRDefault="005B512D" w:rsidP="005B512D">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bg-BG"/>
        </w:rPr>
      </w:pPr>
    </w:p>
    <w:p w:rsidR="005B512D" w:rsidRDefault="005B512D" w:rsidP="005B512D">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Днес, 14</w:t>
      </w:r>
      <w:r>
        <w:rPr>
          <w:rFonts w:ascii="Times New Roman" w:eastAsia="Times New Roman" w:hAnsi="Times New Roman" w:cs="Times New Roman"/>
          <w:color w:val="000000"/>
          <w:sz w:val="24"/>
          <w:szCs w:val="24"/>
          <w:lang w:val="en-US" w:eastAsia="bg-BG"/>
        </w:rPr>
        <w:t>.09.2023</w:t>
      </w:r>
      <w:r>
        <w:rPr>
          <w:rFonts w:ascii="Times New Roman" w:eastAsia="Times New Roman" w:hAnsi="Times New Roman" w:cs="Times New Roman"/>
          <w:color w:val="000000"/>
          <w:sz w:val="24"/>
          <w:szCs w:val="24"/>
          <w:lang w:eastAsia="bg-BG"/>
        </w:rPr>
        <w:t xml:space="preserve"> г. в </w:t>
      </w:r>
      <w:r>
        <w:rPr>
          <w:rFonts w:ascii="Times New Roman" w:eastAsia="Times New Roman" w:hAnsi="Times New Roman" w:cs="Times New Roman"/>
          <w:sz w:val="24"/>
          <w:szCs w:val="24"/>
          <w:lang w:eastAsia="bg-BG"/>
        </w:rPr>
        <w:t>сградата на Общинска администрация Минерални бани, бул. "Васил Левски", №</w:t>
      </w: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3,</w:t>
      </w:r>
      <w:r>
        <w:rPr>
          <w:rFonts w:ascii="Times New Roman" w:eastAsia="Times New Roman" w:hAnsi="Times New Roman" w:cs="Times New Roman"/>
          <w:color w:val="000000"/>
          <w:sz w:val="24"/>
          <w:szCs w:val="24"/>
          <w:lang w:eastAsia="bg-BG"/>
        </w:rPr>
        <w:t xml:space="preserve"> с. Минерални бани се проведе заседание на Общинска избирателна комисия Минерални бани при произвеждане на изборите за общински съветници и за кметове на 29 октомври 2023 г.</w:t>
      </w:r>
    </w:p>
    <w:p w:rsidR="005B512D" w:rsidRDefault="005B512D" w:rsidP="005B512D">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p>
    <w:p w:rsidR="005B512D" w:rsidRDefault="005B512D" w:rsidP="005B512D">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 заседанието присъстваха: Антон Вълчев, Николай Христов, Милена Петкова, Мария Калинова, Елица Хърсева, Смиляна Ташева, Димитрия Милкова, Петър Андреев, Мария Христова и Васил Лазов</w:t>
      </w:r>
    </w:p>
    <w:p w:rsidR="005B512D" w:rsidRDefault="005B512D" w:rsidP="005B512D">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p>
    <w:p w:rsidR="005B512D" w:rsidRDefault="005B512D" w:rsidP="005B512D">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Отсъстват: Найден Ангелов, Петър Андреев.</w:t>
      </w:r>
    </w:p>
    <w:p w:rsidR="005B512D" w:rsidRDefault="005B512D" w:rsidP="005B512D">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eastAsia="bg-BG"/>
        </w:rPr>
      </w:pPr>
    </w:p>
    <w:p w:rsidR="005B512D" w:rsidRDefault="005B512D" w:rsidP="005B512D">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val="en-GB" w:eastAsia="bg-BG"/>
        </w:rPr>
      </w:pPr>
      <w:r>
        <w:rPr>
          <w:rFonts w:ascii="Times New Roman" w:eastAsia="Times New Roman" w:hAnsi="Times New Roman" w:cs="Times New Roman"/>
          <w:color w:val="000000"/>
          <w:sz w:val="24"/>
          <w:szCs w:val="24"/>
          <w:lang w:val="en-GB" w:eastAsia="bg-BG"/>
        </w:rPr>
        <w:t xml:space="preserve"> </w:t>
      </w:r>
      <w:r>
        <w:rPr>
          <w:rFonts w:ascii="Times New Roman" w:eastAsia="Times New Roman" w:hAnsi="Times New Roman" w:cs="Times New Roman"/>
          <w:color w:val="000000"/>
          <w:sz w:val="24"/>
          <w:szCs w:val="24"/>
          <w:lang w:eastAsia="bg-BG"/>
        </w:rPr>
        <w:t>Заседанието се откри в 17  часа от Председателя на ОИК, който предложи следния:</w:t>
      </w:r>
    </w:p>
    <w:p w:rsidR="005B512D" w:rsidRDefault="005B512D" w:rsidP="005B512D">
      <w:pPr>
        <w:autoSpaceDE w:val="0"/>
        <w:autoSpaceDN w:val="0"/>
        <w:adjustRightInd w:val="0"/>
        <w:spacing w:after="0" w:line="276" w:lineRule="auto"/>
        <w:ind w:firstLine="284"/>
        <w:jc w:val="both"/>
        <w:rPr>
          <w:rFonts w:ascii="Times New Roman" w:eastAsia="Times New Roman" w:hAnsi="Times New Roman" w:cs="Times New Roman"/>
          <w:color w:val="000000"/>
          <w:sz w:val="24"/>
          <w:szCs w:val="24"/>
          <w:lang w:val="en-GB" w:eastAsia="bg-BG"/>
        </w:rPr>
      </w:pPr>
    </w:p>
    <w:p w:rsidR="005B512D" w:rsidRDefault="005B512D" w:rsidP="005B512D">
      <w:pPr>
        <w:autoSpaceDE w:val="0"/>
        <w:autoSpaceDN w:val="0"/>
        <w:adjustRightInd w:val="0"/>
        <w:spacing w:after="0" w:line="276"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ДНЕВЕН РЕД</w:t>
      </w:r>
    </w:p>
    <w:p w:rsidR="005B512D" w:rsidRDefault="005B512D" w:rsidP="005B512D">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Поправка на техническа грешка и допълване на  Решение № 11/13.09.2023 г. на ОИК-Минерални бани</w:t>
      </w:r>
    </w:p>
    <w:p w:rsidR="005B512D" w:rsidRDefault="005B512D" w:rsidP="005B512D">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Приемане на решение за регистрация на партия „Възраждане“ за участие в изборите за кмет на кметство с. Сусам, с. Татарево, с. Брястово, Спахиево, с. Колец, с. Сърница, с. Караманци, с. Винево, с. Ангел Войвода, с. Боян Ботево, с. Сираково, общ. Минерални бани в изборите за общински съветници и за кметове на 29 октомври 2023 г.</w:t>
      </w:r>
    </w:p>
    <w:p w:rsidR="005B512D" w:rsidRDefault="005B512D" w:rsidP="005B512D">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Приемане на решение за регистрация на партия „Възраждане“ за участие в изборите за общински съветници в изборите за общински съветници и за кметове на 29 октомври 2023 г.</w:t>
      </w:r>
    </w:p>
    <w:p w:rsidR="005B512D" w:rsidRDefault="005B512D" w:rsidP="005B512D">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Приемане на решение за регистрация на партия „Възраждане“ за участие в изборите за кмет на община Минерални бани в изборите за общински съветници и за кметове на 29 октомври 2023 г.</w:t>
      </w:r>
    </w:p>
    <w:p w:rsidR="005B512D" w:rsidRDefault="005B512D" w:rsidP="005B512D">
      <w:pPr>
        <w:shd w:val="clear" w:color="auto" w:fill="FEFEFE"/>
        <w:spacing w:before="100" w:beforeAutospacing="1" w:after="100" w:afterAutospacing="1" w:line="270" w:lineRule="atLeast"/>
        <w:ind w:left="36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Не се направиха допълнения за дневния ред, който беше приет с единодушно гласуване „ЗА“ от Комисията. </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B512D" w:rsidRDefault="005B512D" w:rsidP="005B512D">
      <w:pPr>
        <w:spacing w:line="276" w:lineRule="auto"/>
        <w:ind w:firstLine="284"/>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bg-BG"/>
        </w:rPr>
        <w:t>По т. 1 от дневния ред докладва Антон Вълчев – председател на ОИК – Минерални бани. Предложен бе проект на решение за поправка</w:t>
      </w:r>
      <w:r>
        <w:rPr>
          <w:rFonts w:ascii="Times New Roman" w:hAnsi="Times New Roman" w:cs="Times New Roman"/>
          <w:sz w:val="24"/>
          <w:szCs w:val="24"/>
        </w:rPr>
        <w:t xml:space="preserve"> на техническа грешка </w:t>
      </w:r>
      <w:r>
        <w:rPr>
          <w:rFonts w:ascii="Times New Roman" w:eastAsia="Calibri" w:hAnsi="Times New Roman" w:cs="Times New Roman"/>
          <w:sz w:val="24"/>
          <w:szCs w:val="24"/>
        </w:rPr>
        <w:t>Решение № 11/13.09.2023 г. на ОИК-Минерални бани.</w:t>
      </w:r>
    </w:p>
    <w:p w:rsidR="005B512D" w:rsidRDefault="005B512D" w:rsidP="005B512D">
      <w:pPr>
        <w:spacing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Във връзка с извършена служебна проверка, ОИК-Минерални бани установи, че в Решение № 11/13.09.2023 г. на ОИК Минерални бани, допусната техническа грешка в диспозитива и по-конкретно в т. 2, в таблицата  на ред тринадесети, за  СИК № 012,  броят на членовете е изписан  9 (девет), но следва да бъде 7 (седем), като общата численост на всички петнадесет секционни комисии е правилно определена съгласно Решение № 2378-МИ на ЦИК от 12 септември 2023 г. както и Методическите указания за определяне съставитена СИК  към посоченото решение и Изчислителната процедура към </w:t>
      </w:r>
      <w:r>
        <w:rPr>
          <w:rFonts w:ascii="Times New Roman" w:eastAsia="Calibri" w:hAnsi="Times New Roman" w:cs="Times New Roman"/>
          <w:sz w:val="24"/>
          <w:szCs w:val="24"/>
        </w:rPr>
        <w:lastRenderedPageBreak/>
        <w:t>методическите указания. Също така съгласно горецитираното решение на ЦИК, ОИК следва да определи и разпределение на ръководните места в СИК между партиите и коалициите.</w:t>
      </w:r>
    </w:p>
    <w:p w:rsidR="005B512D" w:rsidRDefault="005B512D" w:rsidP="005B512D">
      <w:pPr>
        <w:spacing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С оглед изложеното на основание 87, ал.1, т.1 от Изборния кодекс, ОИК-Минерални бани  </w:t>
      </w:r>
    </w:p>
    <w:p w:rsidR="005B512D" w:rsidRDefault="005B512D" w:rsidP="005B512D">
      <w:pPr>
        <w:spacing w:line="276" w:lineRule="auto"/>
        <w:ind w:firstLine="284"/>
        <w:jc w:val="center"/>
        <w:rPr>
          <w:rFonts w:ascii="Times New Roman" w:eastAsia="Calibri" w:hAnsi="Times New Roman" w:cs="Times New Roman"/>
          <w:sz w:val="24"/>
          <w:szCs w:val="24"/>
        </w:rPr>
      </w:pPr>
      <w:r>
        <w:rPr>
          <w:rFonts w:ascii="Times New Roman" w:eastAsia="Calibri" w:hAnsi="Times New Roman" w:cs="Times New Roman"/>
          <w:b/>
          <w:bCs/>
          <w:sz w:val="24"/>
          <w:szCs w:val="24"/>
        </w:rPr>
        <w:t>РЕШИ :</w:t>
      </w:r>
    </w:p>
    <w:p w:rsidR="005B512D" w:rsidRDefault="005B512D" w:rsidP="005B512D">
      <w:pPr>
        <w:spacing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Допуска поправка на техническа грешка в  Решение № 11/13.09.2023 г. на ОИК-Минерални бани, като в т. 2, в таблицата на ред тринадесети, за  СИК № 012,  броят на членовете вместо 9 (девет) да се чете 7 (седем).</w:t>
      </w:r>
    </w:p>
    <w:p w:rsidR="005B512D" w:rsidRDefault="005B512D" w:rsidP="005B512D">
      <w:pPr>
        <w:spacing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Допълва Решение № 11/13.09.2023 г. на ОИК-Минерални бани, като в диспозитива след т. 3 се допълва т. 4 със следния текст:</w:t>
      </w:r>
    </w:p>
    <w:p w:rsidR="005B512D" w:rsidRDefault="005B512D" w:rsidP="005B512D">
      <w:pPr>
        <w:spacing w:after="0"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t>Определя разпределение на ръководните места в СИК между партиите и коалициите на територията на община Минерални бани за произвеждане на изборите за общински съветници и за кметове на 29 октомври 2023 г., както следва:</w:t>
      </w:r>
    </w:p>
    <w:p w:rsidR="005B512D" w:rsidRDefault="005B512D" w:rsidP="005B512D">
      <w:pPr>
        <w:spacing w:after="0"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коалиция „ГЕРБ-СДС – 13 ръководни;</w:t>
      </w:r>
    </w:p>
    <w:p w:rsidR="005B512D" w:rsidRDefault="005B512D" w:rsidP="005B512D">
      <w:pPr>
        <w:spacing w:after="0"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коалиция „Продължаваме промяната – Демократична България“ – 12 ръководни;</w:t>
      </w:r>
    </w:p>
    <w:p w:rsidR="005B512D" w:rsidRDefault="005B512D" w:rsidP="005B512D">
      <w:pPr>
        <w:spacing w:after="0"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партия „Възраждане“ – 7 ръководни;</w:t>
      </w:r>
    </w:p>
    <w:p w:rsidR="005B512D" w:rsidRDefault="005B512D" w:rsidP="005B512D">
      <w:pPr>
        <w:spacing w:after="0"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партия „ДПС“ – 7 ръководни;</w:t>
      </w:r>
    </w:p>
    <w:p w:rsidR="005B512D" w:rsidRDefault="005B512D" w:rsidP="005B512D">
      <w:pPr>
        <w:spacing w:after="0"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коалиция „БСП за България“ – 4 ръководни ;</w:t>
      </w:r>
    </w:p>
    <w:p w:rsidR="005B512D" w:rsidRDefault="005B512D" w:rsidP="005B512D">
      <w:pPr>
        <w:spacing w:after="0"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партия „Има такъв народ“  - 2 ръководни.“</w:t>
      </w:r>
    </w:p>
    <w:p w:rsidR="005B512D" w:rsidRDefault="005B512D" w:rsidP="005B512D">
      <w:pPr>
        <w:ind w:firstLine="284"/>
        <w:jc w:val="both"/>
        <w:rPr>
          <w:rFonts w:ascii="Times New Roman" w:eastAsia="Times New Roman" w:hAnsi="Times New Roman" w:cs="Times New Roman"/>
          <w:sz w:val="24"/>
          <w:szCs w:val="24"/>
          <w:lang w:eastAsia="bg-BG"/>
        </w:rPr>
      </w:pP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B512D" w:rsidRDefault="005B512D" w:rsidP="005B512D">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400" w:type="dxa"/>
        <w:tblInd w:w="57" w:type="dxa"/>
        <w:tblCellMar>
          <w:left w:w="70" w:type="dxa"/>
          <w:right w:w="70" w:type="dxa"/>
        </w:tblCellMar>
        <w:tblLook w:val="04A0" w:firstRow="1" w:lastRow="0" w:firstColumn="1" w:lastColumn="0" w:noHBand="0" w:noVBand="1"/>
      </w:tblPr>
      <w:tblGrid>
        <w:gridCol w:w="3982"/>
        <w:gridCol w:w="1418"/>
      </w:tblGrid>
      <w:tr w:rsidR="005B512D" w:rsidTr="00520514">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418" w:type="dxa"/>
            <w:tcBorders>
              <w:top w:val="single" w:sz="4" w:space="0" w:color="auto"/>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418"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зам.председател</w:t>
            </w:r>
          </w:p>
        </w:tc>
        <w:tc>
          <w:tcPr>
            <w:tcW w:w="1418"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отсъства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418"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отсъства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418"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418"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418"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418"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418"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418"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418"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bl>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B512D" w:rsidRDefault="005B512D" w:rsidP="005B512D">
      <w:pPr>
        <w:spacing w:after="0" w:line="276" w:lineRule="auto"/>
        <w:ind w:firstLine="284"/>
        <w:jc w:val="both"/>
        <w:rPr>
          <w:rFonts w:ascii="Times New Roman" w:eastAsia="Times New Roman" w:hAnsi="Times New Roman" w:cs="Times New Roman"/>
          <w:color w:val="000000"/>
          <w:sz w:val="24"/>
          <w:szCs w:val="24"/>
          <w:lang w:eastAsia="bg-BG"/>
        </w:rPr>
      </w:pPr>
    </w:p>
    <w:p w:rsidR="005B512D" w:rsidRDefault="005B512D" w:rsidP="005B512D">
      <w:pPr>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По т. 2 от дневния ред докладва Антон Вълчев – председател на ОИК – Минерални бани. Предложен бе проект за решение за регистрация на партия „Възраждане“ за участие в изборите за кмет на кметство с. Сусам, с. Татарево, с. Брястово, с. Спахиево, с. </w:t>
      </w:r>
      <w:r>
        <w:rPr>
          <w:rFonts w:ascii="Times New Roman" w:eastAsia="Times New Roman" w:hAnsi="Times New Roman" w:cs="Times New Roman"/>
          <w:color w:val="000000"/>
          <w:sz w:val="24"/>
          <w:szCs w:val="24"/>
          <w:lang w:eastAsia="bg-BG"/>
        </w:rPr>
        <w:lastRenderedPageBreak/>
        <w:t>Колец, Сърница, с. Караманци, с. Винево, с. Ангел Войвода, с. Боян Ботево, с. Сираково, общ. Минерални бани в изборите за общински съветници и за кметове на 29 октомври 2023 г.</w:t>
      </w:r>
    </w:p>
    <w:p w:rsidR="005B512D" w:rsidRDefault="005B512D" w:rsidP="005B512D">
      <w:pPr>
        <w:shd w:val="clear" w:color="auto" w:fill="FFFFFF"/>
        <w:spacing w:after="150" w:line="276" w:lineRule="auto"/>
        <w:ind w:firstLine="426"/>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Постъпило е заявление с вх. № 1/13.09.2023 г., в 10:58 ч. по регистъра на партиите и коалициите за регистрация за участие на партия „Възраждане“ в изборите за кмет на кметство с. </w:t>
      </w:r>
      <w:r>
        <w:rPr>
          <w:rFonts w:ascii="Times New Roman" w:eastAsia="Times New Roman" w:hAnsi="Times New Roman" w:cs="Times New Roman"/>
          <w:color w:val="000000"/>
          <w:sz w:val="24"/>
          <w:szCs w:val="24"/>
          <w:lang w:eastAsia="bg-BG"/>
        </w:rPr>
        <w:t>Сусам, с. Татарево, с. Брястово, с. Спахиево, с. Колец, с. Сърница, с. Караманци, с. Винево, с. Ангел Войвода, с. Боян Ботево, с. Сираково, общ. Минерални бани в изборите за</w:t>
      </w:r>
      <w:r>
        <w:rPr>
          <w:rFonts w:ascii="Times New Roman" w:eastAsia="Times New Roman" w:hAnsi="Times New Roman" w:cs="Times New Roman"/>
          <w:sz w:val="24"/>
          <w:szCs w:val="24"/>
          <w:lang w:eastAsia="bg-BG"/>
        </w:rPr>
        <w:t xml:space="preserve"> общински съветници и за кметове на 29.10.2023 г. </w:t>
      </w:r>
    </w:p>
    <w:p w:rsidR="005B512D" w:rsidRDefault="005B512D" w:rsidP="005B512D">
      <w:pPr>
        <w:shd w:val="clear" w:color="auto" w:fill="FFFFFF"/>
        <w:spacing w:after="150" w:line="276" w:lineRule="auto"/>
        <w:ind w:firstLine="426"/>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Към заявлението са приложени изискуемите документи по чл. 147, ал. 5 от ИК както следва:</w:t>
      </w:r>
    </w:p>
    <w:p w:rsidR="005B512D" w:rsidRDefault="005B512D" w:rsidP="005B512D">
      <w:pPr>
        <w:pStyle w:val="NormalWeb"/>
        <w:shd w:val="clear" w:color="auto" w:fill="FFFFFF"/>
        <w:spacing w:before="0" w:beforeAutospacing="0" w:after="150" w:afterAutospacing="0"/>
        <w:ind w:firstLine="708"/>
        <w:jc w:val="both"/>
      </w:pPr>
      <w:r>
        <w:t>1. Решение № 2255-МИ от 07.09.2023г. на ЦИК - препис;</w:t>
      </w:r>
    </w:p>
    <w:p w:rsidR="005B512D" w:rsidRDefault="005B512D" w:rsidP="005B512D">
      <w:pPr>
        <w:pStyle w:val="NormalWeb"/>
        <w:shd w:val="clear" w:color="auto" w:fill="FFFFFF"/>
        <w:spacing w:before="0" w:beforeAutospacing="0" w:after="150" w:afterAutospacing="0"/>
        <w:ind w:firstLine="708"/>
        <w:jc w:val="both"/>
      </w:pPr>
      <w:r>
        <w:t>2. Пълномощно от представляващия партията Костадин Тодоров костадинов, с което упълномощава Ясен Митков Колев.</w:t>
      </w:r>
    </w:p>
    <w:p w:rsidR="005B512D" w:rsidRDefault="005B512D" w:rsidP="005B512D">
      <w:pPr>
        <w:shd w:val="clear" w:color="auto" w:fill="FFFFFF"/>
        <w:spacing w:after="150" w:line="276" w:lineRule="auto"/>
        <w:ind w:firstLine="426"/>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След като се констатира, че са налице изискванията на чл. 147 от Изборния кодекс и решение </w:t>
      </w:r>
      <w:r>
        <w:rPr>
          <w:rFonts w:ascii="Times New Roman" w:hAnsi="Times New Roman" w:cs="Times New Roman"/>
          <w:sz w:val="24"/>
          <w:szCs w:val="24"/>
        </w:rPr>
        <w:t xml:space="preserve">№ 2255-МИ от 07.09.2023г. на ЦИК </w:t>
      </w:r>
      <w:r>
        <w:rPr>
          <w:rFonts w:ascii="Times New Roman" w:eastAsia="Times New Roman" w:hAnsi="Times New Roman" w:cs="Times New Roman"/>
          <w:sz w:val="24"/>
          <w:szCs w:val="24"/>
          <w:lang w:eastAsia="bg-BG"/>
        </w:rPr>
        <w:t>за регистрация на партия „ВЪЗРАЖДАНЕ“ в ОИК за участие в изборите за общински съветници и за кметове на 29 октомври 2023г., на основание чл. 87 ал. 1, т.13 от Изборния кодекс, Общинска избирателна комисия Минерални бани,</w:t>
      </w:r>
    </w:p>
    <w:p w:rsidR="005B512D" w:rsidRDefault="005B512D" w:rsidP="005B512D">
      <w:pPr>
        <w:shd w:val="clear" w:color="auto" w:fill="FFFFFF"/>
        <w:spacing w:after="150" w:line="276" w:lineRule="auto"/>
        <w:ind w:firstLine="426"/>
        <w:jc w:val="center"/>
        <w:rPr>
          <w:rFonts w:ascii="Times New Roman" w:eastAsia="Times New Roman" w:hAnsi="Times New Roman" w:cs="Times New Roman"/>
          <w:sz w:val="24"/>
          <w:szCs w:val="24"/>
          <w:lang w:eastAsia="bg-BG"/>
        </w:rPr>
      </w:pPr>
    </w:p>
    <w:p w:rsidR="005B512D" w:rsidRDefault="005B512D" w:rsidP="005B512D">
      <w:pPr>
        <w:shd w:val="clear" w:color="auto" w:fill="FFFFFF"/>
        <w:spacing w:after="150" w:line="276" w:lineRule="auto"/>
        <w:ind w:firstLine="426"/>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РЕШИ:</w:t>
      </w:r>
    </w:p>
    <w:p w:rsidR="005B512D" w:rsidRDefault="005B512D" w:rsidP="005B512D">
      <w:pPr>
        <w:shd w:val="clear" w:color="auto" w:fill="FFFFFF"/>
        <w:spacing w:after="150" w:line="276" w:lineRule="auto"/>
        <w:ind w:firstLine="426"/>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w:t>
      </w:r>
    </w:p>
    <w:p w:rsidR="005B512D" w:rsidRDefault="005B512D" w:rsidP="005B512D">
      <w:pPr>
        <w:pStyle w:val="NormalWeb"/>
        <w:shd w:val="clear" w:color="auto" w:fill="FFFFFF"/>
        <w:spacing w:before="0" w:beforeAutospacing="0" w:after="150" w:afterAutospacing="0"/>
        <w:ind w:firstLine="708"/>
        <w:jc w:val="both"/>
      </w:pPr>
      <w:r>
        <w:t>РЕГИСТРИРА И ОБЯВЯВА партия „Възраждане“ за участие в изборите </w:t>
      </w:r>
      <w:r>
        <w:rPr>
          <w:rStyle w:val="Strong"/>
        </w:rPr>
        <w:t>за кметове на кметства</w:t>
      </w:r>
      <w:r>
        <w:t>, които ще се проведат на 29 октомври 2023 г.</w:t>
      </w:r>
    </w:p>
    <w:p w:rsidR="005B512D" w:rsidRDefault="005B512D" w:rsidP="005B512D">
      <w:pPr>
        <w:pStyle w:val="NormalWeb"/>
        <w:shd w:val="clear" w:color="auto" w:fill="FFFFFF"/>
        <w:spacing w:before="0" w:beforeAutospacing="0" w:after="150" w:afterAutospacing="0"/>
        <w:ind w:firstLine="708"/>
        <w:jc w:val="both"/>
      </w:pPr>
      <w:r>
        <w:t>В бюлетината за участие в изборите за </w:t>
      </w:r>
      <w:r>
        <w:rPr>
          <w:rStyle w:val="Strong"/>
        </w:rPr>
        <w:t> </w:t>
      </w:r>
      <w:r>
        <w:t>кметове на кметства на община Минерални бани, които ще се проведат на 29 октомври 2023 г. ще се изписва по следния начин: </w:t>
      </w:r>
    </w:p>
    <w:p w:rsidR="005B512D" w:rsidRDefault="005B512D" w:rsidP="005B512D">
      <w:pPr>
        <w:autoSpaceDE w:val="0"/>
        <w:autoSpaceDN w:val="0"/>
        <w:adjustRightInd w:val="0"/>
        <w:spacing w:after="0" w:line="276" w:lineRule="auto"/>
        <w:ind w:firstLine="708"/>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ВЪЗРАЖДАНЕ</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B512D" w:rsidRDefault="005B512D" w:rsidP="005B512D">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258" w:type="dxa"/>
        <w:tblInd w:w="57" w:type="dxa"/>
        <w:tblCellMar>
          <w:left w:w="70" w:type="dxa"/>
          <w:right w:w="70" w:type="dxa"/>
        </w:tblCellMar>
        <w:tblLook w:val="04A0" w:firstRow="1" w:lastRow="0" w:firstColumn="1" w:lastColumn="0" w:noHBand="0" w:noVBand="1"/>
      </w:tblPr>
      <w:tblGrid>
        <w:gridCol w:w="3982"/>
        <w:gridCol w:w="1276"/>
      </w:tblGrid>
      <w:tr w:rsidR="005B512D" w:rsidTr="00520514">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276" w:type="dxa"/>
            <w:tcBorders>
              <w:top w:val="single" w:sz="4" w:space="0" w:color="auto"/>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 председател</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отсъства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отсъства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Смиляна Ташева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bl>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B512D" w:rsidRDefault="005B512D" w:rsidP="005B512D">
      <w:pPr>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По т. 3 от дневния ред докладва Антон Вълчев – председател на ОИК – Минерални бани.</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bg-BG"/>
        </w:rPr>
        <w:t>Предложен бе проект за решение за регистрация на партия „Възраждане“ за участие в изборите за общински съветници в изборите за общински съветници и за кметове на 29 октомври 2023 г.</w:t>
      </w:r>
    </w:p>
    <w:p w:rsidR="005B512D" w:rsidRDefault="005B512D" w:rsidP="005B512D">
      <w:pPr>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sz w:val="24"/>
          <w:szCs w:val="24"/>
          <w:lang w:eastAsia="bg-BG"/>
        </w:rPr>
        <w:t xml:space="preserve">Постъпило е заявление с вх. № 2/13.09.2023 г., в 10:58 ч. по регистъра на партиите и коалициите за регистрация за участие на партия „Възраждане“ в </w:t>
      </w:r>
      <w:r>
        <w:rPr>
          <w:rFonts w:ascii="Times New Roman" w:eastAsia="Times New Roman" w:hAnsi="Times New Roman" w:cs="Times New Roman"/>
          <w:color w:val="000000"/>
          <w:sz w:val="24"/>
          <w:szCs w:val="24"/>
          <w:lang w:eastAsia="bg-BG"/>
        </w:rPr>
        <w:t>изборите за общински съветници в изборите за общински съветници и за кметове на 29 октомври 2023 г.</w:t>
      </w:r>
    </w:p>
    <w:p w:rsidR="005B512D" w:rsidRDefault="005B512D" w:rsidP="005B512D">
      <w:pPr>
        <w:shd w:val="clear" w:color="auto" w:fill="FFFFFF"/>
        <w:spacing w:after="150" w:line="276" w:lineRule="auto"/>
        <w:ind w:firstLine="426"/>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Към заявлението са приложени изискуемите документи по чл. 147, ал. 5 от ИК както следва:</w:t>
      </w:r>
    </w:p>
    <w:p w:rsidR="005B512D" w:rsidRDefault="005B512D" w:rsidP="005B512D">
      <w:pPr>
        <w:pStyle w:val="NormalWeb"/>
        <w:shd w:val="clear" w:color="auto" w:fill="FFFFFF"/>
        <w:spacing w:before="0" w:beforeAutospacing="0" w:after="150" w:afterAutospacing="0"/>
        <w:ind w:firstLine="708"/>
        <w:jc w:val="both"/>
      </w:pPr>
      <w:r>
        <w:t>1. Решение № 2255-МИ от 07.09.2023г. на ЦИК - препис;</w:t>
      </w:r>
    </w:p>
    <w:p w:rsidR="005B512D" w:rsidRDefault="005B512D" w:rsidP="005B512D">
      <w:pPr>
        <w:pStyle w:val="NormalWeb"/>
        <w:shd w:val="clear" w:color="auto" w:fill="FFFFFF"/>
        <w:spacing w:before="0" w:beforeAutospacing="0" w:after="150" w:afterAutospacing="0"/>
        <w:ind w:firstLine="708"/>
        <w:jc w:val="both"/>
      </w:pPr>
      <w:r>
        <w:t>2. Пълномощно от представляващия партията Костадин Тодоров Костадинов, с което упълномощава Ясен Митков Колев.</w:t>
      </w:r>
    </w:p>
    <w:p w:rsidR="005B512D" w:rsidRDefault="005B512D" w:rsidP="005B512D">
      <w:pPr>
        <w:shd w:val="clear" w:color="auto" w:fill="FFFFFF"/>
        <w:spacing w:after="150" w:line="276" w:lineRule="auto"/>
        <w:ind w:firstLine="426"/>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След като се констатира, че са налице изискванията на чл. 147 от Изборния кодекс и решение </w:t>
      </w:r>
      <w:r>
        <w:rPr>
          <w:rFonts w:ascii="Times New Roman" w:hAnsi="Times New Roman" w:cs="Times New Roman"/>
          <w:sz w:val="24"/>
          <w:szCs w:val="24"/>
        </w:rPr>
        <w:t xml:space="preserve">№ 2255-МИ от 07.09.2023г. на ЦИК </w:t>
      </w:r>
      <w:r>
        <w:rPr>
          <w:rFonts w:ascii="Times New Roman" w:eastAsia="Times New Roman" w:hAnsi="Times New Roman" w:cs="Times New Roman"/>
          <w:sz w:val="24"/>
          <w:szCs w:val="24"/>
          <w:lang w:eastAsia="bg-BG"/>
        </w:rPr>
        <w:t>за регистрация на партия „ВЪЗРАЖДАНЕ“ в ОИК за участие в изборите за общински съветници и за кметове на 29 октомври 2023г., на основание чл. 87 ал. 1, т.13 от Изборния кодекс, Общинска избирателна комисия Минерални бани,</w:t>
      </w:r>
    </w:p>
    <w:p w:rsidR="005B512D" w:rsidRDefault="005B512D" w:rsidP="005B512D">
      <w:pPr>
        <w:shd w:val="clear" w:color="auto" w:fill="FFFFFF"/>
        <w:spacing w:after="150" w:line="276" w:lineRule="auto"/>
        <w:ind w:firstLine="426"/>
        <w:jc w:val="center"/>
        <w:rPr>
          <w:rFonts w:ascii="Times New Roman" w:eastAsia="Times New Roman" w:hAnsi="Times New Roman" w:cs="Times New Roman"/>
          <w:sz w:val="24"/>
          <w:szCs w:val="24"/>
          <w:lang w:eastAsia="bg-BG"/>
        </w:rPr>
      </w:pPr>
    </w:p>
    <w:p w:rsidR="005B512D" w:rsidRDefault="005B512D" w:rsidP="005B512D">
      <w:pPr>
        <w:shd w:val="clear" w:color="auto" w:fill="FFFFFF"/>
        <w:spacing w:after="150" w:line="276" w:lineRule="auto"/>
        <w:ind w:firstLine="426"/>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РЕШИ:</w:t>
      </w:r>
    </w:p>
    <w:p w:rsidR="005B512D" w:rsidRDefault="005B512D" w:rsidP="005B512D">
      <w:pPr>
        <w:shd w:val="clear" w:color="auto" w:fill="FFFFFF"/>
        <w:spacing w:after="150" w:line="276" w:lineRule="auto"/>
        <w:ind w:firstLine="426"/>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w:t>
      </w:r>
    </w:p>
    <w:p w:rsidR="005B512D" w:rsidRDefault="005B512D" w:rsidP="005B512D">
      <w:pPr>
        <w:pStyle w:val="NormalWeb"/>
        <w:shd w:val="clear" w:color="auto" w:fill="FFFFFF"/>
        <w:spacing w:before="0" w:beforeAutospacing="0" w:after="150" w:afterAutospacing="0"/>
        <w:ind w:firstLine="708"/>
        <w:jc w:val="both"/>
      </w:pPr>
      <w:r>
        <w:t>РЕГИСТРИРА И ОБЯВЯВА партия „Възраждане“ за участие в изборите </w:t>
      </w:r>
      <w:r>
        <w:rPr>
          <w:rStyle w:val="Strong"/>
        </w:rPr>
        <w:t>за общински съветници</w:t>
      </w:r>
      <w:r>
        <w:t>, които ще се проведат на 29 октомври 2023 г.</w:t>
      </w:r>
    </w:p>
    <w:p w:rsidR="005B512D" w:rsidRDefault="005B512D" w:rsidP="005B512D">
      <w:pPr>
        <w:pStyle w:val="NormalWeb"/>
        <w:shd w:val="clear" w:color="auto" w:fill="FFFFFF"/>
        <w:spacing w:before="0" w:beforeAutospacing="0" w:after="150" w:afterAutospacing="0"/>
        <w:ind w:firstLine="708"/>
        <w:jc w:val="both"/>
      </w:pPr>
      <w:r>
        <w:t>В бюлетината за участие в изборите на 29 октомври 2023 г. ще се изписва по следния начин: </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Pr>
          <w:rFonts w:ascii="Times New Roman" w:hAnsi="Times New Roman" w:cs="Times New Roman"/>
          <w:sz w:val="24"/>
          <w:szCs w:val="24"/>
        </w:rPr>
        <w:t>ВЪЗРАЖДАНЕ</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B512D" w:rsidRDefault="005B512D" w:rsidP="005B512D">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258" w:type="dxa"/>
        <w:tblInd w:w="57" w:type="dxa"/>
        <w:tblCellMar>
          <w:left w:w="70" w:type="dxa"/>
          <w:right w:w="70" w:type="dxa"/>
        </w:tblCellMar>
        <w:tblLook w:val="04A0" w:firstRow="1" w:lastRow="0" w:firstColumn="1" w:lastColumn="0" w:noHBand="0" w:noVBand="1"/>
      </w:tblPr>
      <w:tblGrid>
        <w:gridCol w:w="3982"/>
        <w:gridCol w:w="1276"/>
      </w:tblGrid>
      <w:tr w:rsidR="005B512D" w:rsidTr="00520514">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276" w:type="dxa"/>
            <w:tcBorders>
              <w:top w:val="single" w:sz="4" w:space="0" w:color="auto"/>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 председател</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отсъства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отсъства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Валил Лазов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Мария Христова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bl>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B512D" w:rsidRDefault="005B512D" w:rsidP="005B512D">
      <w:pPr>
        <w:spacing w:after="0" w:line="276" w:lineRule="auto"/>
        <w:ind w:firstLine="284"/>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По т. 4</w:t>
      </w:r>
      <w:r>
        <w:rPr>
          <w:rFonts w:ascii="Times New Roman" w:eastAsia="Times New Roman" w:hAnsi="Times New Roman" w:cs="Times New Roman"/>
          <w:color w:val="000000"/>
          <w:sz w:val="24"/>
          <w:szCs w:val="24"/>
          <w:lang w:val="en-US" w:eastAsia="bg-BG"/>
        </w:rPr>
        <w:t xml:space="preserve"> </w:t>
      </w:r>
      <w:r>
        <w:rPr>
          <w:rFonts w:ascii="Times New Roman" w:eastAsia="Times New Roman" w:hAnsi="Times New Roman" w:cs="Times New Roman"/>
          <w:color w:val="000000"/>
          <w:sz w:val="24"/>
          <w:szCs w:val="24"/>
          <w:lang w:eastAsia="bg-BG"/>
        </w:rPr>
        <w:t xml:space="preserve"> от дневния ред докладва Антон Вълчев – председател на ОИК – Минерални бани. Предложен бе проект за решение за регистрация на партия „Възраждане“ за участие в изборите за кмет на община в изборите за общински съветници и за кметове на 29 октомври 2023 г.</w:t>
      </w:r>
    </w:p>
    <w:p w:rsidR="005B512D" w:rsidRDefault="005B512D" w:rsidP="005B512D">
      <w:pPr>
        <w:shd w:val="clear" w:color="auto" w:fill="FFFFFF"/>
        <w:spacing w:after="150" w:line="276" w:lineRule="auto"/>
        <w:ind w:firstLine="426"/>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Постъпило е заявление с вх. № 3/13.09.2023 г., в 10:58 ч. по регистъра на партиите и коалициите за регистрация за участие на партия „Възраждане“ в изборите за кмет на община </w:t>
      </w:r>
      <w:r>
        <w:rPr>
          <w:rFonts w:ascii="Times New Roman" w:eastAsia="Times New Roman" w:hAnsi="Times New Roman" w:cs="Times New Roman"/>
          <w:color w:val="000000"/>
          <w:sz w:val="24"/>
          <w:szCs w:val="24"/>
          <w:lang w:eastAsia="bg-BG"/>
        </w:rPr>
        <w:t>в изборите за</w:t>
      </w:r>
      <w:r>
        <w:rPr>
          <w:rFonts w:ascii="Times New Roman" w:eastAsia="Times New Roman" w:hAnsi="Times New Roman" w:cs="Times New Roman"/>
          <w:sz w:val="24"/>
          <w:szCs w:val="24"/>
          <w:lang w:eastAsia="bg-BG"/>
        </w:rPr>
        <w:t xml:space="preserve"> общински съветници и за кметове на 29.10.2023 г. </w:t>
      </w:r>
    </w:p>
    <w:p w:rsidR="005B512D" w:rsidRDefault="005B512D" w:rsidP="005B512D">
      <w:pPr>
        <w:shd w:val="clear" w:color="auto" w:fill="FFFFFF"/>
        <w:spacing w:after="150" w:line="276" w:lineRule="auto"/>
        <w:ind w:firstLine="426"/>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Към заявлението са приложени изискуемите документи по чл. 147, ал. 5 от ИК както следва:</w:t>
      </w:r>
    </w:p>
    <w:p w:rsidR="005B512D" w:rsidRDefault="005B512D" w:rsidP="005B512D">
      <w:pPr>
        <w:pStyle w:val="NormalWeb"/>
        <w:shd w:val="clear" w:color="auto" w:fill="FFFFFF"/>
        <w:spacing w:before="0" w:beforeAutospacing="0" w:after="150" w:afterAutospacing="0"/>
        <w:ind w:firstLine="708"/>
        <w:jc w:val="both"/>
      </w:pPr>
      <w:r>
        <w:t>1. Решение № 2255-МИ от 07.09.2023г. на ЦИК - препис;</w:t>
      </w:r>
    </w:p>
    <w:p w:rsidR="005B512D" w:rsidRDefault="005B512D" w:rsidP="005B512D">
      <w:pPr>
        <w:pStyle w:val="NormalWeb"/>
        <w:shd w:val="clear" w:color="auto" w:fill="FFFFFF"/>
        <w:spacing w:before="0" w:beforeAutospacing="0" w:after="150" w:afterAutospacing="0"/>
        <w:ind w:firstLine="708"/>
        <w:jc w:val="both"/>
      </w:pPr>
      <w:r>
        <w:t>2. Пълномощно от представляващия партията Костадин Тодоров Костадинов, с което упълномощава Ясен Митков Колев.</w:t>
      </w:r>
    </w:p>
    <w:p w:rsidR="005B512D" w:rsidRDefault="005B512D" w:rsidP="005B512D">
      <w:pPr>
        <w:shd w:val="clear" w:color="auto" w:fill="FFFFFF"/>
        <w:spacing w:after="150" w:line="276" w:lineRule="auto"/>
        <w:ind w:firstLine="426"/>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След като се констатира, че са налице изискванията на чл. 147 от Изборния кодекс и решение </w:t>
      </w:r>
      <w:r>
        <w:rPr>
          <w:rFonts w:ascii="Times New Roman" w:hAnsi="Times New Roman" w:cs="Times New Roman"/>
          <w:sz w:val="24"/>
          <w:szCs w:val="24"/>
        </w:rPr>
        <w:t xml:space="preserve">№ 2255-МИ от 07.09.2023г. на ЦИК </w:t>
      </w:r>
      <w:r>
        <w:rPr>
          <w:rFonts w:ascii="Times New Roman" w:eastAsia="Times New Roman" w:hAnsi="Times New Roman" w:cs="Times New Roman"/>
          <w:sz w:val="24"/>
          <w:szCs w:val="24"/>
          <w:lang w:eastAsia="bg-BG"/>
        </w:rPr>
        <w:t>за регистрация на партия „ВЪЗРАЖДАНЕ“ в ОИК за участие в изборите за общински съветници и за кметове на 29 октомври 2023г., на основание чл. 87 ал. 1, т.13 от Изборния кодекс, Общинска избирателна комисия Минерални бани,</w:t>
      </w:r>
    </w:p>
    <w:p w:rsidR="005B512D" w:rsidRDefault="005B512D" w:rsidP="005B512D">
      <w:pPr>
        <w:shd w:val="clear" w:color="auto" w:fill="FFFFFF"/>
        <w:spacing w:after="150" w:line="276" w:lineRule="auto"/>
        <w:ind w:firstLine="426"/>
        <w:jc w:val="center"/>
        <w:rPr>
          <w:rFonts w:ascii="Times New Roman" w:eastAsia="Times New Roman" w:hAnsi="Times New Roman" w:cs="Times New Roman"/>
          <w:sz w:val="24"/>
          <w:szCs w:val="24"/>
          <w:lang w:eastAsia="bg-BG"/>
        </w:rPr>
      </w:pPr>
    </w:p>
    <w:p w:rsidR="005B512D" w:rsidRDefault="005B512D" w:rsidP="005B512D">
      <w:pPr>
        <w:shd w:val="clear" w:color="auto" w:fill="FFFFFF"/>
        <w:spacing w:after="150" w:line="276" w:lineRule="auto"/>
        <w:ind w:firstLine="426"/>
        <w:jc w:val="center"/>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РЕШИ:</w:t>
      </w:r>
    </w:p>
    <w:p w:rsidR="005B512D" w:rsidRDefault="005B512D" w:rsidP="005B512D">
      <w:pPr>
        <w:shd w:val="clear" w:color="auto" w:fill="FFFFFF"/>
        <w:spacing w:after="150" w:line="276" w:lineRule="auto"/>
        <w:ind w:firstLine="426"/>
        <w:jc w:val="both"/>
        <w:rPr>
          <w:rFonts w:ascii="Times New Roman" w:eastAsia="Times New Roman" w:hAnsi="Times New Roman" w:cs="Times New Roman"/>
          <w:sz w:val="24"/>
          <w:szCs w:val="24"/>
          <w:lang w:eastAsia="bg-BG"/>
        </w:rPr>
      </w:pPr>
      <w:r>
        <w:rPr>
          <w:rFonts w:ascii="Times New Roman" w:eastAsia="Times New Roman" w:hAnsi="Times New Roman" w:cs="Times New Roman"/>
          <w:b/>
          <w:bCs/>
          <w:sz w:val="24"/>
          <w:szCs w:val="24"/>
          <w:lang w:eastAsia="bg-BG"/>
        </w:rPr>
        <w:t> </w:t>
      </w:r>
    </w:p>
    <w:p w:rsidR="005B512D" w:rsidRDefault="005B512D" w:rsidP="005B512D">
      <w:pPr>
        <w:pStyle w:val="NormalWeb"/>
        <w:shd w:val="clear" w:color="auto" w:fill="FFFFFF"/>
        <w:spacing w:before="0" w:beforeAutospacing="0" w:after="150" w:afterAutospacing="0"/>
        <w:ind w:firstLine="708"/>
        <w:jc w:val="both"/>
      </w:pPr>
      <w:r>
        <w:t>РЕГИСТРИРА И ОБЯВЯВА партия „Възраждане“ за участие в изборите </w:t>
      </w:r>
      <w:r>
        <w:rPr>
          <w:rStyle w:val="Strong"/>
        </w:rPr>
        <w:t>за кмет на община</w:t>
      </w:r>
      <w:r>
        <w:t>, които ще се проведат на 29 октомври 2023 г.</w:t>
      </w:r>
    </w:p>
    <w:p w:rsidR="005B512D" w:rsidRPr="005B512D" w:rsidRDefault="005B512D" w:rsidP="005B512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5B512D">
        <w:rPr>
          <w:rFonts w:ascii="Times New Roman" w:eastAsia="Times New Roman" w:hAnsi="Times New Roman" w:cs="Times New Roman"/>
          <w:sz w:val="24"/>
          <w:szCs w:val="24"/>
          <w:lang w:eastAsia="bg-BG"/>
        </w:rPr>
        <w:t>В бюлетината за участие в изборите за </w:t>
      </w:r>
      <w:r w:rsidRPr="005B512D">
        <w:rPr>
          <w:rFonts w:ascii="Times New Roman" w:eastAsia="Times New Roman" w:hAnsi="Times New Roman" w:cs="Times New Roman"/>
          <w:b/>
          <w:bCs/>
          <w:sz w:val="24"/>
          <w:szCs w:val="24"/>
          <w:lang w:eastAsia="bg-BG"/>
        </w:rPr>
        <w:t> </w:t>
      </w:r>
      <w:r w:rsidRPr="005B512D">
        <w:rPr>
          <w:rFonts w:ascii="Times New Roman" w:eastAsia="Times New Roman" w:hAnsi="Times New Roman" w:cs="Times New Roman"/>
          <w:sz w:val="24"/>
          <w:szCs w:val="24"/>
          <w:lang w:eastAsia="bg-BG"/>
        </w:rPr>
        <w:t>кмет на община Минерални бани, които ще се проведат на 29 октомври 2023 г. ще се изписва по следния начин: </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sidRPr="005B512D">
        <w:rPr>
          <w:rFonts w:ascii="Times New Roman" w:hAnsi="Times New Roman" w:cs="Times New Roman"/>
          <w:sz w:val="24"/>
          <w:szCs w:val="24"/>
        </w:rPr>
        <w:t>ВЪЗРАЖДАНЕ</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B512D" w:rsidRDefault="005B512D" w:rsidP="005B512D">
      <w:pPr>
        <w:spacing w:after="0" w:line="276" w:lineRule="auto"/>
        <w:ind w:firstLine="709"/>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Гласували както следва:</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tbl>
      <w:tblPr>
        <w:tblW w:w="5258" w:type="dxa"/>
        <w:tblInd w:w="57" w:type="dxa"/>
        <w:tblCellMar>
          <w:left w:w="70" w:type="dxa"/>
          <w:right w:w="70" w:type="dxa"/>
        </w:tblCellMar>
        <w:tblLook w:val="04A0" w:firstRow="1" w:lastRow="0" w:firstColumn="1" w:lastColumn="0" w:noHBand="0" w:noVBand="1"/>
      </w:tblPr>
      <w:tblGrid>
        <w:gridCol w:w="3982"/>
        <w:gridCol w:w="1276"/>
      </w:tblGrid>
      <w:tr w:rsidR="005B512D" w:rsidTr="00520514">
        <w:trPr>
          <w:trHeight w:val="300"/>
        </w:trPr>
        <w:tc>
          <w:tcPr>
            <w:tcW w:w="3982" w:type="dxa"/>
            <w:tcBorders>
              <w:top w:val="single" w:sz="4" w:space="0" w:color="auto"/>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Антон Вълчев - председател</w:t>
            </w:r>
          </w:p>
        </w:tc>
        <w:tc>
          <w:tcPr>
            <w:tcW w:w="1276" w:type="dxa"/>
            <w:tcBorders>
              <w:top w:val="single" w:sz="4" w:space="0" w:color="auto"/>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Николай Христов - зам.председател</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Петър Андреев – зам. председател</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отсъства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Найден Ангелов - зам.председател</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отсъства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Димитрия Милкова -зам.председател</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Милена Петкова - секретар</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Калинова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Елица Хърсева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lastRenderedPageBreak/>
              <w:t>Валил Лазов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Мария Христова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r w:rsidR="005B512D" w:rsidTr="00520514">
        <w:trPr>
          <w:trHeight w:val="300"/>
        </w:trPr>
        <w:tc>
          <w:tcPr>
            <w:tcW w:w="3982" w:type="dxa"/>
            <w:tcBorders>
              <w:top w:val="nil"/>
              <w:left w:val="single" w:sz="4" w:space="0" w:color="auto"/>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Смиляна Ташева - член</w:t>
            </w:r>
          </w:p>
        </w:tc>
        <w:tc>
          <w:tcPr>
            <w:tcW w:w="1276" w:type="dxa"/>
            <w:tcBorders>
              <w:top w:val="nil"/>
              <w:left w:val="nil"/>
              <w:bottom w:val="single" w:sz="4" w:space="0" w:color="auto"/>
              <w:right w:val="single" w:sz="4" w:space="0" w:color="auto"/>
            </w:tcBorders>
            <w:noWrap/>
            <w:vAlign w:val="bottom"/>
            <w:hideMark/>
          </w:tcPr>
          <w:p w:rsidR="005B512D" w:rsidRDefault="005B512D" w:rsidP="00520514">
            <w:pPr>
              <w:spacing w:after="0" w:line="276"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за</w:t>
            </w:r>
          </w:p>
        </w:tc>
      </w:tr>
    </w:tbl>
    <w:p w:rsidR="005B512D" w:rsidRDefault="005B512D" w:rsidP="005B512D">
      <w:pPr>
        <w:spacing w:after="0" w:line="276" w:lineRule="auto"/>
        <w:ind w:firstLine="284"/>
        <w:jc w:val="both"/>
        <w:rPr>
          <w:rFonts w:ascii="Times New Roman" w:eastAsia="Times New Roman" w:hAnsi="Times New Roman" w:cs="Times New Roman"/>
          <w:sz w:val="24"/>
          <w:szCs w:val="24"/>
        </w:rPr>
      </w:pP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Списъкът на присъстващите е неразделна част от протокола.</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След изчерпване на дневния ред заседанието беше закрито в 17:45 часа.</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color w:val="000000"/>
          <w:sz w:val="24"/>
          <w:szCs w:val="24"/>
          <w:lang w:eastAsia="bg-BG"/>
        </w:rPr>
      </w:pP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ПРЕДСЕДАТЕЛ:</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iCs/>
          <w:color w:val="000000"/>
          <w:sz w:val="24"/>
          <w:szCs w:val="24"/>
          <w:lang w:eastAsia="bg-BG"/>
        </w:rPr>
      </w:pPr>
      <w:r>
        <w:rPr>
          <w:rFonts w:ascii="Times New Roman" w:eastAsia="Times New Roman" w:hAnsi="Times New Roman" w:cs="Times New Roman"/>
          <w:iCs/>
          <w:color w:val="000000"/>
          <w:sz w:val="24"/>
          <w:szCs w:val="24"/>
          <w:lang w:eastAsia="bg-BG"/>
        </w:rPr>
        <w:t>Антон Вълчев</w:t>
      </w: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bg-BG"/>
        </w:rPr>
      </w:pPr>
    </w:p>
    <w:p w:rsidR="005B512D" w:rsidRDefault="005B512D" w:rsidP="005B512D">
      <w:pPr>
        <w:autoSpaceDE w:val="0"/>
        <w:autoSpaceDN w:val="0"/>
        <w:adjustRightInd w:val="0"/>
        <w:spacing w:after="0" w:line="276"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СЕКРЕТАР:</w:t>
      </w:r>
    </w:p>
    <w:p w:rsidR="005B512D" w:rsidRDefault="005B512D" w:rsidP="005B512D">
      <w:pPr>
        <w:spacing w:after="200" w:line="276" w:lineRule="auto"/>
        <w:jc w:val="both"/>
        <w:rPr>
          <w:rFonts w:ascii="Times New Roman" w:eastAsia="Times New Roman" w:hAnsi="Times New Roman" w:cs="Times New Roman"/>
          <w:iCs/>
          <w:color w:val="000000"/>
          <w:sz w:val="24"/>
          <w:szCs w:val="24"/>
          <w:lang w:eastAsia="bg-BG"/>
        </w:rPr>
      </w:pPr>
      <w:r>
        <w:rPr>
          <w:rFonts w:ascii="Times New Roman" w:eastAsia="Times New Roman" w:hAnsi="Times New Roman" w:cs="Times New Roman"/>
          <w:iCs/>
          <w:color w:val="000000"/>
          <w:sz w:val="24"/>
          <w:szCs w:val="24"/>
          <w:lang w:eastAsia="bg-BG"/>
        </w:rPr>
        <w:t>Милена Петкова</w:t>
      </w:r>
    </w:p>
    <w:p w:rsidR="005B512D" w:rsidRDefault="005B512D" w:rsidP="005B512D">
      <w:pPr>
        <w:rPr>
          <w:rFonts w:ascii="Times New Roman" w:eastAsia="Times New Roman" w:hAnsi="Times New Roman" w:cs="Times New Roman"/>
          <w:sz w:val="24"/>
          <w:szCs w:val="24"/>
          <w:lang w:eastAsia="bg-BG"/>
        </w:rPr>
      </w:pPr>
    </w:p>
    <w:p w:rsidR="00E3335D" w:rsidRDefault="0004370D">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5" o:title=""/>
            <o:lock v:ext="edit" ungrouping="t" rotation="t" cropping="t" verticies="t" text="t" grouping="t"/>
            <o:signatureline v:ext="edit" id="{6FDBC99D-E840-407B-92B4-BB2D8943DCD1}" provid="{00000000-0000-0000-0000-000000000000}" o:suggestedsigner="ОИК 2619" issignatureline="t"/>
          </v:shape>
        </w:pict>
      </w:r>
      <w:bookmarkEnd w:id="0"/>
    </w:p>
    <w:sectPr w:rsidR="00E33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152AA"/>
    <w:multiLevelType w:val="hybridMultilevel"/>
    <w:tmpl w:val="D2FED1C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28"/>
    <w:rsid w:val="0004370D"/>
    <w:rsid w:val="005B512D"/>
    <w:rsid w:val="00604C28"/>
    <w:rsid w:val="00E3335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ACC6C-3FE5-4F68-8457-BB5ECD18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12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512D"/>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5B512D"/>
    <w:pPr>
      <w:ind w:left="720"/>
      <w:contextualSpacing/>
    </w:pPr>
  </w:style>
  <w:style w:type="character" w:styleId="Strong">
    <w:name w:val="Strong"/>
    <w:basedOn w:val="DefaultParagraphFont"/>
    <w:uiPriority w:val="22"/>
    <w:qFormat/>
    <w:rsid w:val="005B512D"/>
    <w:rPr>
      <w:b/>
      <w:bCs/>
    </w:rPr>
  </w:style>
  <w:style w:type="paragraph" w:styleId="BalloonText">
    <w:name w:val="Balloon Text"/>
    <w:basedOn w:val="Normal"/>
    <w:link w:val="BalloonTextChar"/>
    <w:uiPriority w:val="99"/>
    <w:semiHidden/>
    <w:unhideWhenUsed/>
    <w:rsid w:val="00043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7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jzpwVHIPVsFs58nRNcgn4btT7UkXk81EkvqEMUk0G84=</DigestValue>
    </Reference>
    <Reference Type="http://www.w3.org/2000/09/xmldsig#Object" URI="#idOfficeObject">
      <DigestMethod Algorithm="http://www.w3.org/2001/04/xmlenc#sha256"/>
      <DigestValue>BXnRhCk6ziQKaisZo+NE8wNrKssjV+tOLKYVjUiMszk=</DigestValue>
    </Reference>
    <Reference Type="http://uri.etsi.org/01903#SignedProperties" URI="#idSignedProperties">
      <Transforms>
        <Transform Algorithm="http://www.w3.org/TR/2001/REC-xml-c14n-20010315"/>
      </Transforms>
      <DigestMethod Algorithm="http://www.w3.org/2001/04/xmlenc#sha256"/>
      <DigestValue>3AyMrCXhSMp2Kw/ePpvpLUs2DJtSqO0WWw4BahYxkY4=</DigestValue>
    </Reference>
    <Reference Type="http://www.w3.org/2000/09/xmldsig#Object" URI="#idValidSigLnImg">
      <DigestMethod Algorithm="http://www.w3.org/2001/04/xmlenc#sha256"/>
      <DigestValue>wBgdw9LnOvpI4f3Ouy5hiQfBJnfm91Ag15p5f5oJy3w=</DigestValue>
    </Reference>
    <Reference Type="http://www.w3.org/2000/09/xmldsig#Object" URI="#idInvalidSigLnImg">
      <DigestMethod Algorithm="http://www.w3.org/2001/04/xmlenc#sha256"/>
      <DigestValue>bYoW1+BRpswJwTPGBEDIsk6T1w/DMPDByhrMmxedO3g=</DigestValue>
    </Reference>
  </SignedInfo>
  <SignatureValue>VOqb4+HpdZaQYlJSZgkAIIfhJgmOSwtTLI4djfuJUFTYIeg7iEqP7JD+JyFslySs7N0I+8bWRwOV
AxV4ddALTAMLCz1ccG1ZvVTcICV4hax04zkJVtSB09lSk8Ri3stLeE1K3Rtzf4akS4mtQJ8PYQ0w
dLk2EwUcPTnKfol1h1rFDzDL8AJfEv36xcG5VY0IKWDPsVZPlWp0PG45csz17KHzs7a7wR9BvZtI
0CepRijTZ9Isrxyf+i7o6b+Y0W7zJWLqOLOGZgfME6vydCO3iOxm/QPLuNa5UauqEcc3zMvZBHS8
KDCtm1kSIxgrM6FOy8dLfPdDBA8PnVQ0BtT1NA==</SignatureValue>
  <KeyInfo>
    <X509Data>
      <X509Certificate>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</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mi2O6a43ZEnvmbbsrUUIZfr1tPHR4ThsNsRDRpYN164=</DigestValue>
      </Reference>
      <Reference URI="/word/document.xml?ContentType=application/vnd.openxmlformats-officedocument.wordprocessingml.document.main+xml">
        <DigestMethod Algorithm="http://www.w3.org/2001/04/xmlenc#sha256"/>
        <DigestValue>yWdk+qP1HBpg15O1/HQvoKtEHUPUIH7/puTLUod2OH0=</DigestValue>
      </Reference>
      <Reference URI="/word/fontTable.xml?ContentType=application/vnd.openxmlformats-officedocument.wordprocessingml.fontTable+xml">
        <DigestMethod Algorithm="http://www.w3.org/2001/04/xmlenc#sha256"/>
        <DigestValue>BMeMwm7CukBCc4WBlZ1qZfFOzLUO/EM3WRyiG8dm9fk=</DigestValue>
      </Reference>
      <Reference URI="/word/media/image1.emf?ContentType=image/x-emf">
        <DigestMethod Algorithm="http://www.w3.org/2001/04/xmlenc#sha256"/>
        <DigestValue>my6VxMv5BUVSXP7zBA0xKFkLfHXA9kHIsf/XWdPuJX0=</DigestValue>
      </Reference>
      <Reference URI="/word/numbering.xml?ContentType=application/vnd.openxmlformats-officedocument.wordprocessingml.numbering+xml">
        <DigestMethod Algorithm="http://www.w3.org/2001/04/xmlenc#sha256"/>
        <DigestValue>2XApuGHkHnOhgXGg/3lf8YpX5ylKvpvzG492EfuHeMI=</DigestValue>
      </Reference>
      <Reference URI="/word/settings.xml?ContentType=application/vnd.openxmlformats-officedocument.wordprocessingml.settings+xml">
        <DigestMethod Algorithm="http://www.w3.org/2001/04/xmlenc#sha256"/>
        <DigestValue>GaCLJeaNg8McBoQ0nkKgisr9a5ZEd/pnH7IicBbVU7w=</DigestValue>
      </Reference>
      <Reference URI="/word/styles.xml?ContentType=application/vnd.openxmlformats-officedocument.wordprocessingml.styles+xml">
        <DigestMethod Algorithm="http://www.w3.org/2001/04/xmlenc#sha256"/>
        <DigestValue>hElVtn/gzZNXcSypGUlDSZeFfAwUZ3TIRORlYKaziG4=</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4R6+CInr/wXTFIZEF6UJNO/PGXNJ2fOomAK+MHb6KnM=</DigestValue>
      </Reference>
    </Manifest>
    <SignatureProperties>
      <SignatureProperty Id="idSignatureTime" Target="#idPackageSignature">
        <mdssi:SignatureTime xmlns:mdssi="http://schemas.openxmlformats.org/package/2006/digital-signature">
          <mdssi:Format>YYYY-MM-DDThh:mm:ssTZD</mdssi:Format>
          <mdssi:Value>2023-09-14T15:08:45Z</mdssi:Value>
        </mdssi:SignatureTime>
      </SignatureProperty>
    </SignatureProperties>
  </Object>
  <Object Id="idOfficeObject">
    <SignatureProperties>
      <SignatureProperty Id="idOfficeV1Details" Target="#idPackageSignature">
        <SignatureInfoV1 xmlns="http://schemas.microsoft.com/office/2006/digsig">
          <SetupID>{6FDBC99D-E840-407B-92B4-BB2D8943DCD1}</SetupID>
          <SignatureText>ОИК 2619</SignatureText>
          <SignatureImage/>
          <SignatureComments/>
          <WindowsVersion>6.2</WindowsVersion>
          <OfficeVersion>15.0</OfficeVersion>
          <ApplicationVersion>15.0</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2023-09-14T15:08:45Z</xd:SigningTime>
          <xd:SigningCertificate>
            <xd:Cert>
              <xd:CertDigest>
                <DigestMethod Algorithm="http://www.w3.org/2001/04/xmlenc#sha256"/>
                <DigestValue>8q+8i63fSPj+Gm44MOCZknbJUu5C+9P4z4YJsCPkyc0=</DigestValue>
              </xd:CertDigest>
              <xd:IssuerSerial>
                <X509IssuerName>C=BG, L=Sofia, O=Information Services JSC, OID.2.5.4.97=NTRBG-831641791, CN=StampIT Global Elections CA</X509IssuerName>
                <X509SerialNumber>1133144962656914670</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AAGwAAVg0AACBFTUYAAAEAxBkAAKIAAAAGAAAAAAAAAAAAAAAAAAAAQAYAAIQDAACwAQAA8AAAAAAAAAAAAAAAAAAAAICXBg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GDGU2yiAAAAVmYlxf5/AAABAAAAAAAAANBuGjD/fwAAAAAAAAAAAADFpByhuObZAcDGU2yiAAAAAkYjxf5/AAAAAAAAAAAAAAAAAAAAAAAAGjFCB7+oAAAYV/pxxwEAAAAAAAAAAAAAjQWKAAAAAABQqf1xxwEAAADJU2wAAAAAAAAAAAAAAAAHAAAAAAAAACCi8HbHAQAAPMhTbKIAAADQyFNsogAAANHN8C//fwAAAP///wAAAAAAAAAAAAAAAOiTosb+fwAAAQAAAAAAAABQqf1xxwEAAGsx9C//fwAA4MdTbKIAAADQyFNso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SGOCxv5/AACQKiPF/n8AABAFQn3HAQAA0G4aMP9/AAAAAAAAAAAAAFCZPjD/fwAAAQAAAAAAAABwe0J9xwEAAAAAAAAAAAAAAAAAAAAAAABaZ0IHv6gAAAEAAAAAAAAAAwAAAP9/AACQAQAAAAAAAFCp/XHHAQAA2JZTbAAAAAAAAAAAAAAAAAYAAAAAAAAABQAAAAAAAAD8lVNsogAAAJCWU2yiAAAA0c3wL/9/AACtAAAAxwEAABsAAAAAAAAAeAnjescBAAAAAAAAAAAAAFCp/XHHAQAAazH0L/9/AACglVNsogAAAJCWU2yiAAAAAAAAAAAAAAAAAAAAZHYACAAAAAAlAAAADAAAAAMAAAAYAAAADAAAAAAAAAISAAAADAAAAAEAAAAWAAAADAAAAAgAAABUAAAAVAAAAAoAAAAnAAAAHgAAAEoAAAABAAAAAADYQVVV1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zAAAARwAAACkAAAAzAAAASw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fAAAAAoAAABQAAAAOwAAAFwAAAABAAAAAADYQVVV1UEKAAAAUAAAAAgAAABMAAAAAAAAAAAAAAAAAAAA//////////9cAAAAHgQYBBoEIAAyADYAMQA5AAkAAAAIAAAABgAAAAMAAAAGAAAABg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</Object>
  <Object Id="idInvalidSigLnImg">AQAAAGwAAAAAAAAAAAAAAP8AAAB/AAAAAAAAAAAAAAAAGwAAVg0AACBFTUYAAAEAYB0AAKgAAAAGAAAAAAAAAAAAAAAAAAAAQAYAAIQDAACwAQAA8AAAAAAAAAAAAAAAAAAAAICXBg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XmvHAQAAAABea8cBAAAAAAAAAAAAANBuGjD/fwAAAAAAAAAAAAAuzN7G/n8AAAAAvTH/fwAAeBkdxf5/AAAAAAAAAAAAAAAAAAAAAAAAunJCB7+oAABoVN7G/n8AAEgAAAD/fwAAkAEAAAAAAABQqf1xxwEAALiKU2wAAAAAAAAAAAAAAAAJAAAAAAAAAAAAAAAAAAAA3IlTbKIAAABwilNsogAAANHN8C//fwAAXAAAAMcBAACQAQAAAAAAAFCp/XHHAQAAuIpTbKIAAABQqf1xxwEAAGsx9C//fwAAgIlTbKIAAABwilNsogAAAAAAAAAAAAAAAAAAAGR2AAgAAAAAJQAAAAwAAAABAAAAGAAAAAwAAAD/AAACEgAAAAwAAAABAAAAHgAAABgAAAAiAAAABAAAAHoAAAARAAAAJQAAAAwAAAABAAAAVAAAALQAAAAjAAAABAAAAHgAAAAQAAAAAQAAAAAA2EFVVdV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GDGU2yiAAAAVmYlxf5/AAABAAAAAAAAANBuGjD/fwAAAAAAAAAAAADFpByhuObZAcDGU2yiAAAAAkYjxf5/AAAAAAAAAAAAAAAAAAAAAAAAGjFCB7+oAAAYV/pxxwEAAAAAAAAAAAAAjQWKAAAAAABQqf1xxwEAAADJU2wAAAAAAAAAAAAAAAAHAAAAAAAAACCi8HbHAQAAPMhTbKIAAADQyFNsogAAANHN8C//fwAAAP///wAAAAAAAAAAAAAAAOiTosb+fwAAAQAAAAAAAABQqf1xxwEAAGsx9C//fwAA4MdTbKIAAADQyFNso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SGOCxv5/AACQKiPF/n8AABAFQn3HAQAA0G4aMP9/AAAAAAAAAAAAAFCZPjD/fwAAAQAAAAAAAABwe0J9xwEAAAAAAAAAAAAAAAAAAAAAAABaZ0IHv6gAAAEAAAAAAAAAAwAAAP9/AACQAQAAAAAAAFCp/XHHAQAA2JZTbAAAAAAAAAAAAAAAAAYAAAAAAAAABQAAAAAAAAD8lVNsogAAAJCWU2yiAAAA0c3wL/9/AACtAAAAxwEAABsAAAAAAAAAeAnjescBAAAAAAAAAAAAAFCp/XHHAQAAazH0L/9/AACglVNsogAAAJCWU2yiAAAAAAAAAAAAAAAAAAAAZHYACAAAAAAlAAAADAAAAAMAAAAYAAAADAAAAAAAAAISAAAADAAAAAEAAAAWAAAADAAAAAgAAABUAAAAVAAAAAoAAAAnAAAAHgAAAEoAAAABAAAAAADYQVVV1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BzAAAARwAAACkAAAAzAAAASw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fAAAAAoAAABQAAAAOwAAAFwAAAABAAAAAADYQVVV1UEKAAAAUAAAAAgAAABMAAAAAAAAAAAAAAAAAAAA//////////9cAAAAHgQYBBoEIAAyADYAMQA5AAkAAAAIAAAABgAAAAMAAAAGAAAABg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5</TotalTime>
  <Pages>6</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2023-09-14T15:07:00Z</cp:lastPrinted>
  <dcterms:created xsi:type="dcterms:W3CDTF">2023-09-14T15:03:00Z</dcterms:created>
  <dcterms:modified xsi:type="dcterms:W3CDTF">2023-09-14T15:08:00Z</dcterms:modified>
</cp:coreProperties>
</file>