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A1E4" w14:textId="77777777"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14:paraId="08775DDB" w14:textId="77777777"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14:paraId="66584C9C" w14:textId="77777777"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7FE366" w14:textId="6295D496"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.2026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19439B05" w14:textId="77777777"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19ED5EC" w14:textId="6355B71F" w:rsidR="0027149D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511597" w:rsidRP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Ташева, Добромира Петрова.</w:t>
      </w:r>
    </w:p>
    <w:p w14:paraId="5581A709" w14:textId="77777777"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9F1D81D" w14:textId="37B7C245"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Тодор Ташев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Николай Христов, Ирина Аргирова – Митева.</w:t>
      </w:r>
    </w:p>
    <w:p w14:paraId="7DFCB430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70396E5" w14:textId="0BB89B68" w:rsidR="00090BE2" w:rsidRPr="00090BE2" w:rsidRDefault="00DE2FEB" w:rsidP="00090BE2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="00090B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5115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8C676E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FD5B5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6E164D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</w:t>
      </w:r>
      <w:r w:rsidR="00396011" w:rsidRPr="00FD5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FD5B51">
        <w:rPr>
          <w:rFonts w:ascii="Times New Roman" w:hAnsi="Times New Roman" w:cs="Times New Roman"/>
        </w:rPr>
        <w:t xml:space="preserve"> </w:t>
      </w:r>
      <w:r w:rsidR="00065195" w:rsidRPr="00FD5B51">
        <w:rPr>
          <w:rFonts w:ascii="Times New Roman" w:hAnsi="Times New Roman" w:cs="Times New Roman"/>
        </w:rPr>
        <w:t>за постъпил</w:t>
      </w:r>
      <w:r w:rsidR="00511597">
        <w:rPr>
          <w:rFonts w:ascii="Times New Roman" w:hAnsi="Times New Roman" w:cs="Times New Roman"/>
        </w:rPr>
        <w:t>и</w:t>
      </w:r>
      <w:r w:rsidR="00065195" w:rsidRPr="00FD5B51">
        <w:rPr>
          <w:rFonts w:ascii="Times New Roman" w:hAnsi="Times New Roman" w:cs="Times New Roman"/>
        </w:rPr>
        <w:t xml:space="preserve"> на </w:t>
      </w:r>
      <w:r w:rsidR="00511597">
        <w:rPr>
          <w:rFonts w:ascii="Times New Roman" w:hAnsi="Times New Roman" w:cs="Times New Roman"/>
        </w:rPr>
        <w:t>13</w:t>
      </w:r>
      <w:r w:rsidR="00090BE2">
        <w:rPr>
          <w:rFonts w:ascii="Times New Roman" w:hAnsi="Times New Roman" w:cs="Times New Roman"/>
        </w:rPr>
        <w:t>.0</w:t>
      </w:r>
      <w:r w:rsidR="00511597">
        <w:rPr>
          <w:rFonts w:ascii="Times New Roman" w:hAnsi="Times New Roman" w:cs="Times New Roman"/>
        </w:rPr>
        <w:t>7</w:t>
      </w:r>
      <w:r w:rsidR="00090BE2">
        <w:rPr>
          <w:rFonts w:ascii="Times New Roman" w:hAnsi="Times New Roman" w:cs="Times New Roman"/>
        </w:rPr>
        <w:t>.2025</w:t>
      </w:r>
      <w:r w:rsidR="00065195" w:rsidRPr="00FD5B51">
        <w:rPr>
          <w:rFonts w:ascii="Times New Roman" w:hAnsi="Times New Roman" w:cs="Times New Roman"/>
        </w:rPr>
        <w:t xml:space="preserve"> г. в Общинска избирателна комисия – Минерални бани</w:t>
      </w:r>
      <w:r w:rsidR="00090BE2">
        <w:rPr>
          <w:rFonts w:ascii="Times New Roman" w:hAnsi="Times New Roman" w:cs="Times New Roman"/>
        </w:rPr>
        <w:t xml:space="preserve"> </w:t>
      </w:r>
      <w:bookmarkStart w:id="0" w:name="_Hlk228534650"/>
      <w:r w:rsidR="001B2832">
        <w:rPr>
          <w:rFonts w:ascii="Times New Roman" w:hAnsi="Times New Roman" w:cs="Times New Roman"/>
        </w:rPr>
        <w:t xml:space="preserve">три сигнала </w:t>
      </w:r>
      <w:bookmarkStart w:id="1" w:name="_Hlk234934114"/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Сигнал 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вх.№ </w:t>
      </w:r>
      <w:r w:rsidR="003A15B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13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от 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13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.0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7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.2026 г.</w:t>
      </w:r>
      <w:bookmarkEnd w:id="1"/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bookmarkStart w:id="2" w:name="_Hlk228532813"/>
      <w:bookmarkEnd w:id="0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от Муса Юсуф </w:t>
      </w:r>
      <w:proofErr w:type="spellStart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>Чолак</w:t>
      </w:r>
      <w:proofErr w:type="spellEnd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срещу общинския съветник Азис Сафет Мехмед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bookmarkEnd w:id="2"/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Сигнал 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с вх.</w:t>
      </w:r>
      <w:r w:rsidR="003A15B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 xml:space="preserve"> 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№ </w:t>
      </w:r>
      <w:r w:rsidR="003A15B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14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от 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13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.0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7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.2026 г.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от Джевджет Шефкет Исмаил срещу общинския съветник </w:t>
      </w:r>
      <w:bookmarkStart w:id="3" w:name="_Hlk234934782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Найме </w:t>
      </w:r>
      <w:proofErr w:type="spellStart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>Мюмюнали</w:t>
      </w:r>
      <w:proofErr w:type="spellEnd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Мустаф</w:t>
      </w:r>
      <w:r w:rsidR="00A20D27">
        <w:rPr>
          <w:rFonts w:ascii="Times New Roman" w:eastAsia="Calibri" w:hAnsi="Times New Roman" w:cs="Times New Roman"/>
          <w:kern w:val="2"/>
          <w:sz w:val="24"/>
          <w:szCs w:val="24"/>
        </w:rPr>
        <w:t>а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bookmarkEnd w:id="3"/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 Сигнал 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с вх.№</w:t>
      </w:r>
      <w:r w:rsidR="003A15B5">
        <w:rPr>
          <w:rFonts w:ascii="Times New Roman" w:eastAsia="Calibri" w:hAnsi="Times New Roman" w:cs="Times New Roman"/>
          <w:kern w:val="2"/>
          <w:sz w:val="24"/>
          <w:szCs w:val="24"/>
          <w:lang w:val="en-US"/>
        </w:rPr>
        <w:t>15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от 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13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.0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7</w:t>
      </w:r>
      <w:r w:rsidR="001B283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.2026 г.</w:t>
      </w:r>
      <w:r w:rsidR="001B2832" w:rsidRPr="001B2832">
        <w:t xml:space="preserve"> </w:t>
      </w:r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от </w:t>
      </w:r>
      <w:proofErr w:type="spellStart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>Мюрен</w:t>
      </w:r>
      <w:proofErr w:type="spellEnd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Мехмедали Ибрям срещу общинския съветник </w:t>
      </w:r>
      <w:bookmarkStart w:id="4" w:name="_Hlk234934906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Мехмед Гюнай Мехмед </w:t>
      </w:r>
      <w:bookmarkEnd w:id="4"/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>за твърдени неоправдани отсъствия от заседания на Общински съвет – Минерални бани.</w:t>
      </w:r>
      <w:r w:rsidR="00090BE2" w:rsidRPr="00090BE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7C107CE4" w14:textId="1F9424E6" w:rsidR="001B2832" w:rsidRDefault="00090BE2" w:rsidP="001B2832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</w:t>
      </w:r>
      <w:r w:rsidR="001B2832"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Председателят на комисията запозна присъстващите с постъпилите три сигнала, в които се излагат твърдения за допуснати от трима общински съветници неоправдани отсъствия от заседания на Общинския съвет през 2024 г. и 2025 г., които биха могли да представляват основание за предсрочно прекратяване на пълномощията им по чл. 30, ал. 4, т. 5 от Закона за местното самоуправление и местната администрация </w:t>
      </w:r>
      <w:r w:rsidR="001B283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001AC6C6" w14:textId="3D2883BE" w:rsidR="00F803D0" w:rsidRPr="00F803D0" w:rsidRDefault="001B2832" w:rsidP="001B2832">
      <w:pPr>
        <w:jc w:val="both"/>
        <w:rPr>
          <w:rFonts w:ascii="Times New Roman" w:hAnsi="Times New Roman"/>
          <w:sz w:val="24"/>
          <w:szCs w:val="24"/>
        </w:rPr>
      </w:pPr>
      <w:r w:rsidRPr="001B2832">
        <w:rPr>
          <w:rFonts w:ascii="Times New Roman" w:hAnsi="Times New Roman"/>
          <w:sz w:val="24"/>
          <w:szCs w:val="24"/>
        </w:rPr>
        <w:t>Съгласно чл. 30, ал. 5 от ЗМСМА</w:t>
      </w:r>
      <w:r>
        <w:rPr>
          <w:rFonts w:ascii="Times New Roman" w:hAnsi="Times New Roman"/>
          <w:sz w:val="24"/>
          <w:szCs w:val="24"/>
        </w:rPr>
        <w:t xml:space="preserve"> </w:t>
      </w:r>
      <w:r w:rsidR="00A20D27" w:rsidRPr="00A20D27">
        <w:rPr>
          <w:rFonts w:ascii="Times New Roman" w:hAnsi="Times New Roman"/>
          <w:sz w:val="24"/>
          <w:szCs w:val="24"/>
        </w:rPr>
        <w:t>обстоятелствата по ал. 4 се установяват със съответните документи, издадени от компетентните органи, които се изпращат на общинската избирателна комисия. В случая, за да се произнесе по същество, ОИК следва служебно да събере необходимите доказателства</w:t>
      </w:r>
      <w:r w:rsidRPr="001B2832">
        <w:rPr>
          <w:rFonts w:ascii="Times New Roman" w:hAnsi="Times New Roman"/>
          <w:sz w:val="24"/>
          <w:szCs w:val="24"/>
        </w:rPr>
        <w:t>.</w:t>
      </w:r>
    </w:p>
    <w:p w14:paraId="1E4859D9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03D0">
        <w:rPr>
          <w:rFonts w:ascii="Times New Roman" w:hAnsi="Times New Roman"/>
          <w:sz w:val="24"/>
          <w:szCs w:val="24"/>
        </w:rPr>
        <w:t>На основание чл. 87, ал. 1, т. 1  от ИК, Общинска избирателна комисия – Минерални бани</w:t>
      </w:r>
    </w:p>
    <w:p w14:paraId="58AB8AFC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FFD3C4" w14:textId="77777777" w:rsidR="00F803D0" w:rsidRPr="00F803D0" w:rsidRDefault="00F803D0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6BE776" w14:textId="44163744" w:rsidR="00F803D0" w:rsidRDefault="00F803D0" w:rsidP="00F803D0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803D0">
        <w:rPr>
          <w:rFonts w:ascii="Times New Roman" w:hAnsi="Times New Roman"/>
          <w:sz w:val="24"/>
          <w:szCs w:val="24"/>
        </w:rPr>
        <w:t>Р Е Ш И:</w:t>
      </w:r>
    </w:p>
    <w:p w14:paraId="235310B5" w14:textId="6582AB14" w:rsidR="00676BCE" w:rsidRPr="00676BCE" w:rsidRDefault="00676BCE" w:rsidP="00676BC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6BCE">
        <w:rPr>
          <w:rFonts w:ascii="Times New Roman" w:hAnsi="Times New Roman" w:cs="Times New Roman"/>
          <w:b/>
          <w:bCs/>
          <w:color w:val="0A0A0A"/>
          <w:sz w:val="23"/>
          <w:szCs w:val="23"/>
          <w:shd w:val="clear" w:color="auto" w:fill="FAFAFA"/>
        </w:rPr>
        <w:t>ОБРАЗУВА</w:t>
      </w:r>
      <w:r w:rsidRPr="00676BCE">
        <w:rPr>
          <w:rFonts w:ascii="Times New Roman" w:hAnsi="Times New Roman" w:cs="Times New Roman"/>
          <w:color w:val="0A0A0A"/>
          <w:sz w:val="23"/>
          <w:szCs w:val="23"/>
          <w:shd w:val="clear" w:color="auto" w:fill="FAFAFA"/>
        </w:rPr>
        <w:t xml:space="preserve"> производство за установяване на обстоятелства по чл. 30, ал. 4, т. 5 от ЗМСМА по отношение на общинските съветници Азис Сафет Мехмед,</w:t>
      </w:r>
      <w:r w:rsidRPr="00676B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Найме </w:t>
      </w:r>
      <w:proofErr w:type="spellStart"/>
      <w:r w:rsidRPr="00676BCE">
        <w:rPr>
          <w:rFonts w:ascii="Times New Roman" w:eastAsia="Calibri" w:hAnsi="Times New Roman" w:cs="Times New Roman"/>
          <w:kern w:val="2"/>
          <w:sz w:val="24"/>
          <w:szCs w:val="24"/>
        </w:rPr>
        <w:t>Мюмюнали</w:t>
      </w:r>
      <w:proofErr w:type="spellEnd"/>
      <w:r w:rsidRPr="00676BC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Мустафа и Мехмед Гюнай Мехмед</w:t>
      </w:r>
    </w:p>
    <w:p w14:paraId="65CC27B8" w14:textId="77777777" w:rsidR="00676BCE" w:rsidRPr="00F803D0" w:rsidRDefault="00676BCE" w:rsidP="00F803D0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DA2407E" w14:textId="77777777" w:rsidR="00A20D27" w:rsidRPr="00A20D27" w:rsidRDefault="00A20D27" w:rsidP="00A20D2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6BCE">
        <w:rPr>
          <w:rFonts w:ascii="Times New Roman" w:hAnsi="Times New Roman"/>
          <w:b/>
          <w:bCs/>
          <w:sz w:val="24"/>
          <w:szCs w:val="24"/>
        </w:rPr>
        <w:t>ИЗИСКВА</w:t>
      </w:r>
      <w:r w:rsidRPr="00A20D27">
        <w:rPr>
          <w:rFonts w:ascii="Times New Roman" w:hAnsi="Times New Roman"/>
          <w:sz w:val="24"/>
          <w:szCs w:val="24"/>
        </w:rPr>
        <w:t xml:space="preserve"> </w:t>
      </w:r>
      <w:bookmarkStart w:id="5" w:name="_Hlk234935388"/>
      <w:r w:rsidRPr="00A20D27">
        <w:rPr>
          <w:rFonts w:ascii="Times New Roman" w:hAnsi="Times New Roman"/>
          <w:sz w:val="24"/>
          <w:szCs w:val="24"/>
        </w:rPr>
        <w:t xml:space="preserve">от Председателя на Общински съвет – Минерални бани </w:t>
      </w:r>
      <w:bookmarkEnd w:id="5"/>
      <w:r w:rsidRPr="00A20D27">
        <w:rPr>
          <w:rFonts w:ascii="Times New Roman" w:hAnsi="Times New Roman"/>
          <w:sz w:val="24"/>
          <w:szCs w:val="24"/>
        </w:rPr>
        <w:t>в 3-дневен срок от получаване на настоящото решение да представи на ОИК – Минерални бани заверени копия от следните документи:</w:t>
      </w:r>
    </w:p>
    <w:p w14:paraId="6490F8FD" w14:textId="77777777" w:rsidR="00A20D27" w:rsidRPr="00A20D27" w:rsidRDefault="00A20D27" w:rsidP="00A20D2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20D27">
        <w:rPr>
          <w:rFonts w:ascii="Times New Roman" w:hAnsi="Times New Roman"/>
          <w:sz w:val="24"/>
          <w:szCs w:val="24"/>
        </w:rPr>
        <w:lastRenderedPageBreak/>
        <w:t>а) Протоколи от всички редовни и извънредни заседания на Общинския съвет за календарните 2024 г. и 2025 г.;</w:t>
      </w:r>
    </w:p>
    <w:p w14:paraId="28ACEC3C" w14:textId="77777777" w:rsidR="00A20D27" w:rsidRPr="00A20D27" w:rsidRDefault="00A20D27" w:rsidP="00A20D2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20D27">
        <w:rPr>
          <w:rFonts w:ascii="Times New Roman" w:hAnsi="Times New Roman"/>
          <w:sz w:val="24"/>
          <w:szCs w:val="24"/>
        </w:rPr>
        <w:t>б) Присъствени списъци към протоколите по буква „а“;</w:t>
      </w:r>
    </w:p>
    <w:p w14:paraId="6F5F87AF" w14:textId="0CEF89F9" w:rsidR="00F803D0" w:rsidRPr="00F803D0" w:rsidRDefault="00A20D27" w:rsidP="00A20D2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20D27">
        <w:rPr>
          <w:rFonts w:ascii="Times New Roman" w:hAnsi="Times New Roman"/>
          <w:sz w:val="24"/>
          <w:szCs w:val="24"/>
        </w:rPr>
        <w:t xml:space="preserve">в) </w:t>
      </w:r>
      <w:bookmarkStart w:id="6" w:name="_Hlk234934759"/>
      <w:r w:rsidRPr="00A20D27">
        <w:rPr>
          <w:rFonts w:ascii="Times New Roman" w:hAnsi="Times New Roman"/>
          <w:sz w:val="24"/>
          <w:szCs w:val="24"/>
        </w:rPr>
        <w:t>Всички постъпили писмени уведомления от общинския съветник Азис Сафет Мехмед за отсъствия по уважителни причини за същия период</w:t>
      </w:r>
      <w:bookmarkEnd w:id="6"/>
      <w:r w:rsidRPr="00A20D27">
        <w:rPr>
          <w:rFonts w:ascii="Times New Roman" w:hAnsi="Times New Roman"/>
          <w:sz w:val="24"/>
          <w:szCs w:val="24"/>
        </w:rPr>
        <w:t>.</w:t>
      </w:r>
      <w:r w:rsidR="00F803D0" w:rsidRPr="00F803D0">
        <w:rPr>
          <w:rFonts w:ascii="Times New Roman" w:hAnsi="Times New Roman"/>
          <w:sz w:val="24"/>
          <w:szCs w:val="24"/>
        </w:rPr>
        <w:t>.</w:t>
      </w:r>
    </w:p>
    <w:p w14:paraId="3EE537E4" w14:textId="3EB87B72" w:rsidR="00F803D0" w:rsidRDefault="00A20D27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A20D27">
        <w:rPr>
          <w:rFonts w:ascii="Times New Roman" w:hAnsi="Times New Roman"/>
          <w:sz w:val="24"/>
          <w:szCs w:val="24"/>
        </w:rPr>
        <w:t xml:space="preserve"> Всички постъпили писмени уведомления от общинския съветник </w:t>
      </w:r>
      <w:r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Найме </w:t>
      </w:r>
      <w:proofErr w:type="spellStart"/>
      <w:r w:rsidRPr="001B2832">
        <w:rPr>
          <w:rFonts w:ascii="Times New Roman" w:eastAsia="Calibri" w:hAnsi="Times New Roman" w:cs="Times New Roman"/>
          <w:kern w:val="2"/>
          <w:sz w:val="24"/>
          <w:szCs w:val="24"/>
        </w:rPr>
        <w:t>Мюмюнали</w:t>
      </w:r>
      <w:proofErr w:type="spellEnd"/>
      <w:r w:rsidRPr="001B283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Мустаф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а </w:t>
      </w:r>
      <w:r w:rsidRPr="00A20D27">
        <w:rPr>
          <w:rFonts w:ascii="Times New Roman" w:hAnsi="Times New Roman"/>
          <w:sz w:val="24"/>
          <w:szCs w:val="24"/>
        </w:rPr>
        <w:t>за отсъствия по уважителни причини за същия период</w:t>
      </w:r>
    </w:p>
    <w:p w14:paraId="024A56C8" w14:textId="20A8E4B2" w:rsidR="00A20D27" w:rsidRPr="00F803D0" w:rsidRDefault="00A20D27" w:rsidP="00A20D2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Pr="00A20D27">
        <w:rPr>
          <w:rFonts w:ascii="Times New Roman" w:hAnsi="Times New Roman"/>
          <w:sz w:val="24"/>
          <w:szCs w:val="24"/>
        </w:rPr>
        <w:t xml:space="preserve"> Всички постъпили писмени уведомления от общинския съветник </w:t>
      </w:r>
      <w:r w:rsidRPr="001B2832">
        <w:rPr>
          <w:rFonts w:ascii="Times New Roman" w:eastAsia="Calibri" w:hAnsi="Times New Roman" w:cs="Times New Roman"/>
          <w:kern w:val="2"/>
          <w:sz w:val="24"/>
          <w:szCs w:val="24"/>
        </w:rPr>
        <w:t>Мехмед Гюнай Мехмед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A20D27">
        <w:rPr>
          <w:rFonts w:ascii="Times New Roman" w:hAnsi="Times New Roman"/>
          <w:sz w:val="24"/>
          <w:szCs w:val="24"/>
        </w:rPr>
        <w:t xml:space="preserve">за отсъствия по уважителни причини за </w:t>
      </w:r>
      <w:r>
        <w:rPr>
          <w:rFonts w:ascii="Times New Roman" w:hAnsi="Times New Roman"/>
          <w:sz w:val="24"/>
          <w:szCs w:val="24"/>
        </w:rPr>
        <w:t>2025 г.</w:t>
      </w:r>
    </w:p>
    <w:p w14:paraId="466490EA" w14:textId="23648734" w:rsidR="00A20D27" w:rsidRPr="00F803D0" w:rsidRDefault="00676BCE" w:rsidP="00F803D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76BCE">
        <w:rPr>
          <w:rFonts w:ascii="Times New Roman" w:hAnsi="Times New Roman"/>
          <w:b/>
          <w:bCs/>
          <w:sz w:val="24"/>
          <w:szCs w:val="24"/>
        </w:rPr>
        <w:t>УКАЗВА</w:t>
      </w:r>
      <w:r w:rsidRPr="00676BCE">
        <w:rPr>
          <w:rFonts w:ascii="Times New Roman" w:hAnsi="Times New Roman"/>
          <w:sz w:val="24"/>
          <w:szCs w:val="24"/>
        </w:rPr>
        <w:t xml:space="preserve">, че след получаване на изисканите </w:t>
      </w:r>
      <w:r w:rsidRPr="00A20D27">
        <w:rPr>
          <w:rFonts w:ascii="Times New Roman" w:hAnsi="Times New Roman"/>
          <w:sz w:val="24"/>
          <w:szCs w:val="24"/>
        </w:rPr>
        <w:t xml:space="preserve">от Председателя на Общински съвет – Минерални бани </w:t>
      </w:r>
      <w:r w:rsidRPr="00676BCE">
        <w:rPr>
          <w:rFonts w:ascii="Times New Roman" w:hAnsi="Times New Roman"/>
          <w:sz w:val="24"/>
          <w:szCs w:val="24"/>
        </w:rPr>
        <w:t>документи, ОИК ще уведоми общински</w:t>
      </w:r>
      <w:r>
        <w:rPr>
          <w:rFonts w:ascii="Times New Roman" w:hAnsi="Times New Roman"/>
          <w:sz w:val="24"/>
          <w:szCs w:val="24"/>
        </w:rPr>
        <w:t>те</w:t>
      </w:r>
      <w:r w:rsidRPr="00676BCE">
        <w:rPr>
          <w:rFonts w:ascii="Times New Roman" w:hAnsi="Times New Roman"/>
          <w:sz w:val="24"/>
          <w:szCs w:val="24"/>
        </w:rPr>
        <w:t xml:space="preserve"> съветни</w:t>
      </w:r>
      <w:r>
        <w:rPr>
          <w:rFonts w:ascii="Times New Roman" w:hAnsi="Times New Roman"/>
          <w:sz w:val="24"/>
          <w:szCs w:val="24"/>
        </w:rPr>
        <w:t>ци</w:t>
      </w:r>
      <w:r w:rsidRPr="00676BCE">
        <w:rPr>
          <w:rFonts w:ascii="Times New Roman" w:hAnsi="Times New Roman"/>
          <w:sz w:val="24"/>
          <w:szCs w:val="24"/>
        </w:rPr>
        <w:t xml:space="preserve"> за правото </w:t>
      </w:r>
      <w:r>
        <w:rPr>
          <w:rFonts w:ascii="Times New Roman" w:hAnsi="Times New Roman"/>
          <w:sz w:val="24"/>
          <w:szCs w:val="24"/>
        </w:rPr>
        <w:t>им</w:t>
      </w:r>
      <w:r w:rsidRPr="00676BCE">
        <w:rPr>
          <w:rFonts w:ascii="Times New Roman" w:hAnsi="Times New Roman"/>
          <w:sz w:val="24"/>
          <w:szCs w:val="24"/>
        </w:rPr>
        <w:t xml:space="preserve"> да направ</w:t>
      </w:r>
      <w:r>
        <w:rPr>
          <w:rFonts w:ascii="Times New Roman" w:hAnsi="Times New Roman"/>
          <w:sz w:val="24"/>
          <w:szCs w:val="24"/>
        </w:rPr>
        <w:t>ят</w:t>
      </w:r>
      <w:r w:rsidRPr="00676BCE">
        <w:rPr>
          <w:rFonts w:ascii="Times New Roman" w:hAnsi="Times New Roman"/>
          <w:sz w:val="24"/>
          <w:szCs w:val="24"/>
        </w:rPr>
        <w:t xml:space="preserve"> писмено възражение в 3-дневен срок съгласно чл. 30, ал. 6 от ЗМСМА.</w:t>
      </w:r>
    </w:p>
    <w:p w14:paraId="5CE36C8D" w14:textId="62A39D25" w:rsidR="006E164D" w:rsidRDefault="00065195" w:rsidP="00676BC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5195">
        <w:rPr>
          <w:rFonts w:ascii="Times New Roman" w:hAnsi="Times New Roman"/>
          <w:sz w:val="24"/>
          <w:szCs w:val="24"/>
        </w:rPr>
        <w:t>Копие от настоящото решение да се изпрати на председателя на Общински съвет – Минерални бани.</w:t>
      </w:r>
    </w:p>
    <w:p w14:paraId="1BC84214" w14:textId="77777777"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14:paraId="6C9BBF79" w14:textId="77777777"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14:paraId="154C5E01" w14:textId="77777777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665D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DCB8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1C5AED6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A11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BF84" w14:textId="3CF076C1" w:rsidR="00EA26C2" w:rsidRDefault="00F803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72022C4D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9C4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15F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24CB1FC0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6A4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EE35" w14:textId="1655BB84" w:rsidR="00EA26C2" w:rsidRDefault="00F803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6420D6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0F1" w14:textId="4275E534" w:rsidR="00EA26C2" w:rsidRDefault="00A20D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Добромира Филипова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</w:t>
            </w:r>
            <w:proofErr w:type="spellStart"/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4F60" w14:textId="715C1E2B" w:rsidR="00EA26C2" w:rsidRPr="003A15B5" w:rsidRDefault="003A15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  <w:bookmarkStart w:id="7" w:name="_GoBack"/>
            <w:bookmarkEnd w:id="7"/>
          </w:p>
        </w:tc>
      </w:tr>
      <w:tr w:rsidR="00EA26C2" w14:paraId="66F5DEDB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BC16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8ADC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74F8EDD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5599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807C" w14:textId="77777777" w:rsidR="00EA26C2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5CB00456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196A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B5E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AC61E4E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CC5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301F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14:paraId="655BE09C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78B7" w14:textId="77777777" w:rsidR="00EA26C2" w:rsidRDefault="00065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A2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F15B" w14:textId="62A29492" w:rsidR="00EA26C2" w:rsidRDefault="00A20D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A26C2" w14:paraId="10067D5F" w14:textId="77777777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B57D" w14:textId="77777777"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36B4" w14:textId="6B882FE7" w:rsidR="00EA26C2" w:rsidRDefault="00A20D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14:paraId="64046127" w14:textId="77777777"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710057D" w14:textId="77777777"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CAF4A99" w14:textId="06B0A89E"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651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A20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71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5A3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14:paraId="4BCDC6A5" w14:textId="77777777"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04A737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37D419CA" w14:textId="77777777" w:rsidR="005A3EEE" w:rsidRDefault="005A3EE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5EEE2DC7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14:paraId="725F0B80" w14:textId="77777777" w:rsidR="00DE2FEB" w:rsidRPr="009E4BF1" w:rsidRDefault="00065195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14:paraId="43491008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14:paraId="64F8D759" w14:textId="77777777"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14:paraId="396A665F" w14:textId="77777777"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5195"/>
    <w:rsid w:val="00067FD0"/>
    <w:rsid w:val="00073E1F"/>
    <w:rsid w:val="000765A8"/>
    <w:rsid w:val="000877B4"/>
    <w:rsid w:val="00090BE2"/>
    <w:rsid w:val="000B31D5"/>
    <w:rsid w:val="000B50FA"/>
    <w:rsid w:val="000B7FA6"/>
    <w:rsid w:val="000E2013"/>
    <w:rsid w:val="000F0286"/>
    <w:rsid w:val="001022A4"/>
    <w:rsid w:val="00123187"/>
    <w:rsid w:val="001B2832"/>
    <w:rsid w:val="001F0664"/>
    <w:rsid w:val="00222CA3"/>
    <w:rsid w:val="002375D2"/>
    <w:rsid w:val="00246018"/>
    <w:rsid w:val="0027149D"/>
    <w:rsid w:val="00344348"/>
    <w:rsid w:val="003666D4"/>
    <w:rsid w:val="00396011"/>
    <w:rsid w:val="003A15B5"/>
    <w:rsid w:val="0040723D"/>
    <w:rsid w:val="00417D1C"/>
    <w:rsid w:val="00457D31"/>
    <w:rsid w:val="00511597"/>
    <w:rsid w:val="0053289D"/>
    <w:rsid w:val="005A3EEE"/>
    <w:rsid w:val="005C7974"/>
    <w:rsid w:val="00610DFB"/>
    <w:rsid w:val="00676BCE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8D1BB5"/>
    <w:rsid w:val="0091384A"/>
    <w:rsid w:val="00944E93"/>
    <w:rsid w:val="009A1395"/>
    <w:rsid w:val="009B07D0"/>
    <w:rsid w:val="009E4BF1"/>
    <w:rsid w:val="00A10E45"/>
    <w:rsid w:val="00A20D27"/>
    <w:rsid w:val="00A27945"/>
    <w:rsid w:val="00AF2959"/>
    <w:rsid w:val="00B114C8"/>
    <w:rsid w:val="00B13AED"/>
    <w:rsid w:val="00B320F5"/>
    <w:rsid w:val="00B712E9"/>
    <w:rsid w:val="00B95327"/>
    <w:rsid w:val="00B96F6F"/>
    <w:rsid w:val="00CA5476"/>
    <w:rsid w:val="00CE45AD"/>
    <w:rsid w:val="00CF2A8C"/>
    <w:rsid w:val="00D2079B"/>
    <w:rsid w:val="00D32333"/>
    <w:rsid w:val="00D52B27"/>
    <w:rsid w:val="00D75711"/>
    <w:rsid w:val="00D90460"/>
    <w:rsid w:val="00D93013"/>
    <w:rsid w:val="00DD2D72"/>
    <w:rsid w:val="00DE2FEB"/>
    <w:rsid w:val="00EA26C2"/>
    <w:rsid w:val="00EA6447"/>
    <w:rsid w:val="00EE52DA"/>
    <w:rsid w:val="00F11449"/>
    <w:rsid w:val="00F803D0"/>
    <w:rsid w:val="00FD5B51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34BC"/>
  <w15:docId w15:val="{4D07B759-E0E7-4B1D-AA53-5B073EB3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4</cp:revision>
  <cp:lastPrinted>2026-07-14T15:05:00Z</cp:lastPrinted>
  <dcterms:created xsi:type="dcterms:W3CDTF">2026-07-14T12:23:00Z</dcterms:created>
  <dcterms:modified xsi:type="dcterms:W3CDTF">2026-07-14T15:06:00Z</dcterms:modified>
</cp:coreProperties>
</file>